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D07" w:rsidRPr="00F10283" w:rsidRDefault="0025143B" w:rsidP="00BF5D07">
      <w:pPr>
        <w:rPr>
          <w:b/>
          <w:lang w:val="hr-HR"/>
        </w:rPr>
      </w:pPr>
      <w:r>
        <w:rPr>
          <w:b/>
          <w:lang w:val="hr-HR"/>
        </w:rPr>
        <w:t xml:space="preserve"> </w:t>
      </w:r>
    </w:p>
    <w:p w:rsidR="00BF5D07" w:rsidRPr="00C8363D" w:rsidRDefault="00BF5D07" w:rsidP="00BF5D07">
      <w:pPr>
        <w:jc w:val="both"/>
      </w:pPr>
      <w:r w:rsidRPr="00C8363D">
        <w:rPr>
          <w:noProof/>
          <w:sz w:val="40"/>
          <w:szCs w:val="4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-457200</wp:posOffset>
            </wp:positionV>
            <wp:extent cx="2188845" cy="1685925"/>
            <wp:effectExtent l="19050" t="0" r="1905"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2188845" cy="1685925"/>
                    </a:xfrm>
                    <a:prstGeom prst="rect">
                      <a:avLst/>
                    </a:prstGeom>
                    <a:noFill/>
                  </pic:spPr>
                </pic:pic>
              </a:graphicData>
            </a:graphic>
          </wp:anchor>
        </w:drawing>
      </w:r>
      <w:r w:rsidRPr="00C8363D">
        <w:rPr>
          <w:sz w:val="40"/>
          <w:szCs w:val="40"/>
        </w:rPr>
        <w:t xml:space="preserve">                                                                  </w:t>
      </w:r>
      <w:r w:rsidRPr="00C8363D">
        <w:t>Zenica,Crkvice 20 C</w:t>
      </w:r>
    </w:p>
    <w:p w:rsidR="00BF5D07" w:rsidRPr="00C8363D" w:rsidRDefault="00BF5D07" w:rsidP="00BF5D07">
      <w:pPr>
        <w:jc w:val="both"/>
      </w:pPr>
      <w:r w:rsidRPr="00C8363D">
        <w:t xml:space="preserve">                                                                                                                                          Tel.032/227-578                                                                                     </w:t>
      </w:r>
      <w:r w:rsidR="001070A3">
        <w:t xml:space="preserve">    </w:t>
      </w:r>
      <w:r w:rsidRPr="00C8363D">
        <w:t xml:space="preserve"> Tel.032/227-578</w:t>
      </w:r>
    </w:p>
    <w:p w:rsidR="00BF5D07" w:rsidRPr="00C8363D" w:rsidRDefault="00BF5D07" w:rsidP="00BF5D07">
      <w:pPr>
        <w:jc w:val="center"/>
      </w:pPr>
      <w:r w:rsidRPr="00C8363D">
        <w:t xml:space="preserve">                                                                                                         Fax.032/227-575</w:t>
      </w:r>
    </w:p>
    <w:p w:rsidR="00BF5D07" w:rsidRPr="00C8363D" w:rsidRDefault="00BF5D07" w:rsidP="00BF5D07">
      <w:pPr>
        <w:ind w:left="7200"/>
        <w:jc w:val="center"/>
      </w:pPr>
      <w:r w:rsidRPr="00C8363D">
        <w:t xml:space="preserve">                                                                                                                                             </w:t>
      </w:r>
      <w:hyperlink r:id="rId9" w:history="1">
        <w:r w:rsidRPr="00C8363D">
          <w:rPr>
            <w:rStyle w:val="Hyperlink"/>
          </w:rPr>
          <w:t>dompor@bih.net.ba</w:t>
        </w:r>
      </w:hyperlink>
    </w:p>
    <w:p w:rsidR="00BF5D07" w:rsidRPr="00C8363D" w:rsidRDefault="00BF5D07" w:rsidP="00BF5D07">
      <w:pPr>
        <w:ind w:left="-540"/>
      </w:pPr>
      <w:r w:rsidRPr="00C8363D">
        <w:t>____________________________________________________________________________________</w:t>
      </w:r>
    </w:p>
    <w:p w:rsidR="00BF5D07" w:rsidRPr="00C8363D" w:rsidRDefault="00BF5D07" w:rsidP="00BF5D07">
      <w:pPr>
        <w:ind w:left="-540"/>
      </w:pPr>
      <w:r w:rsidRPr="00C8363D">
        <w:t xml:space="preserve">                                        </w:t>
      </w:r>
      <w:r w:rsidRPr="00C8363D">
        <w:tab/>
      </w:r>
      <w:r w:rsidRPr="00C8363D">
        <w:tab/>
      </w:r>
      <w:r w:rsidRPr="00C8363D">
        <w:tab/>
        <w:t xml:space="preserve">                                        </w:t>
      </w:r>
    </w:p>
    <w:p w:rsidR="00BF5D07" w:rsidRPr="00C8363D" w:rsidRDefault="00BF5D07" w:rsidP="00BF5D07">
      <w:pPr>
        <w:ind w:left="-360" w:firstLine="360"/>
      </w:pPr>
    </w:p>
    <w:p w:rsidR="00BF5D07" w:rsidRPr="00C8363D" w:rsidRDefault="00BF5D07" w:rsidP="00BF5D07">
      <w:pPr>
        <w:jc w:val="center"/>
      </w:pPr>
    </w:p>
    <w:p w:rsidR="00BF5D07" w:rsidRPr="00C8363D" w:rsidRDefault="00BF5D07" w:rsidP="00BF5D07">
      <w:pPr>
        <w:jc w:val="center"/>
      </w:pPr>
    </w:p>
    <w:p w:rsidR="00BF5D07" w:rsidRPr="00E170BD" w:rsidRDefault="00BF5D07" w:rsidP="00E170BD">
      <w:pPr>
        <w:jc w:val="center"/>
        <w:rPr>
          <w:sz w:val="32"/>
          <w:szCs w:val="32"/>
        </w:rPr>
      </w:pPr>
    </w:p>
    <w:p w:rsidR="00E170BD" w:rsidRPr="00152FBF" w:rsidRDefault="00E170BD" w:rsidP="00E170BD">
      <w:pPr>
        <w:autoSpaceDE w:val="0"/>
        <w:autoSpaceDN w:val="0"/>
        <w:adjustRightInd w:val="0"/>
        <w:jc w:val="center"/>
        <w:rPr>
          <w:rFonts w:eastAsiaTheme="minorHAnsi"/>
          <w:iCs w:val="0"/>
          <w:color w:val="000000"/>
          <w:sz w:val="36"/>
          <w:szCs w:val="36"/>
        </w:rPr>
      </w:pPr>
      <w:r w:rsidRPr="00152FBF">
        <w:rPr>
          <w:rFonts w:eastAsiaTheme="minorHAnsi"/>
          <w:iCs w:val="0"/>
          <w:color w:val="000000"/>
          <w:sz w:val="36"/>
          <w:szCs w:val="36"/>
        </w:rPr>
        <w:t>TENDERSKA DOKUMENTACIJA -I dio</w:t>
      </w:r>
    </w:p>
    <w:p w:rsidR="00E170BD" w:rsidRPr="00152FBF" w:rsidRDefault="00222077" w:rsidP="00E170BD">
      <w:pPr>
        <w:autoSpaceDE w:val="0"/>
        <w:autoSpaceDN w:val="0"/>
        <w:adjustRightInd w:val="0"/>
        <w:jc w:val="center"/>
        <w:rPr>
          <w:rFonts w:eastAsiaTheme="minorHAnsi"/>
          <w:iCs w:val="0"/>
          <w:color w:val="000000"/>
          <w:sz w:val="28"/>
          <w:szCs w:val="28"/>
        </w:rPr>
      </w:pPr>
      <w:r w:rsidRPr="00152FBF">
        <w:rPr>
          <w:rFonts w:eastAsiaTheme="minorHAnsi"/>
          <w:iCs w:val="0"/>
          <w:color w:val="000000"/>
          <w:sz w:val="28"/>
          <w:szCs w:val="28"/>
        </w:rPr>
        <w:t>POZIV ZA UČ</w:t>
      </w:r>
      <w:r w:rsidR="006260EC">
        <w:rPr>
          <w:rFonts w:eastAsiaTheme="minorHAnsi"/>
          <w:iCs w:val="0"/>
          <w:color w:val="000000"/>
          <w:sz w:val="28"/>
          <w:szCs w:val="28"/>
        </w:rPr>
        <w:t>EŠĆE U PREGOVARAČ</w:t>
      </w:r>
      <w:r w:rsidR="00E170BD" w:rsidRPr="00152FBF">
        <w:rPr>
          <w:rFonts w:eastAsiaTheme="minorHAnsi"/>
          <w:iCs w:val="0"/>
          <w:color w:val="000000"/>
          <w:sz w:val="28"/>
          <w:szCs w:val="28"/>
        </w:rPr>
        <w:t>KOM POSTUPKU</w:t>
      </w:r>
    </w:p>
    <w:p w:rsidR="00E170BD" w:rsidRPr="00152FBF" w:rsidRDefault="00E170BD" w:rsidP="00F0542A">
      <w:pPr>
        <w:autoSpaceDE w:val="0"/>
        <w:autoSpaceDN w:val="0"/>
        <w:adjustRightInd w:val="0"/>
        <w:jc w:val="center"/>
        <w:rPr>
          <w:rFonts w:eastAsiaTheme="minorHAnsi"/>
          <w:iCs w:val="0"/>
          <w:color w:val="000000"/>
          <w:sz w:val="28"/>
          <w:szCs w:val="28"/>
        </w:rPr>
      </w:pPr>
      <w:r w:rsidRPr="00152FBF">
        <w:rPr>
          <w:rFonts w:eastAsiaTheme="minorHAnsi"/>
          <w:iCs w:val="0"/>
          <w:color w:val="000000"/>
          <w:sz w:val="28"/>
          <w:szCs w:val="28"/>
        </w:rPr>
        <w:t xml:space="preserve">BEZ OBJAVE OBAVJEŠTENJA </w:t>
      </w:r>
    </w:p>
    <w:p w:rsidR="006260EC" w:rsidRDefault="006260EC" w:rsidP="00E170BD">
      <w:pPr>
        <w:autoSpaceDE w:val="0"/>
        <w:autoSpaceDN w:val="0"/>
        <w:adjustRightInd w:val="0"/>
        <w:jc w:val="center"/>
        <w:rPr>
          <w:rFonts w:eastAsiaTheme="minorHAnsi"/>
          <w:iCs w:val="0"/>
          <w:color w:val="000000"/>
          <w:sz w:val="28"/>
          <w:szCs w:val="28"/>
        </w:rPr>
      </w:pPr>
    </w:p>
    <w:p w:rsidR="006260EC" w:rsidRDefault="006260EC" w:rsidP="00E170BD">
      <w:pPr>
        <w:autoSpaceDE w:val="0"/>
        <w:autoSpaceDN w:val="0"/>
        <w:adjustRightInd w:val="0"/>
        <w:jc w:val="center"/>
        <w:rPr>
          <w:rFonts w:eastAsiaTheme="minorHAnsi"/>
          <w:iCs w:val="0"/>
          <w:color w:val="000000"/>
          <w:sz w:val="28"/>
          <w:szCs w:val="28"/>
        </w:rPr>
      </w:pPr>
    </w:p>
    <w:p w:rsidR="00E170BD" w:rsidRPr="00152FBF" w:rsidRDefault="00E170BD" w:rsidP="00E170BD">
      <w:pPr>
        <w:autoSpaceDE w:val="0"/>
        <w:autoSpaceDN w:val="0"/>
        <w:adjustRightInd w:val="0"/>
        <w:jc w:val="center"/>
        <w:rPr>
          <w:rFonts w:eastAsiaTheme="minorHAnsi"/>
          <w:iCs w:val="0"/>
          <w:color w:val="000000"/>
          <w:sz w:val="28"/>
          <w:szCs w:val="28"/>
        </w:rPr>
      </w:pPr>
      <w:r w:rsidRPr="00152FBF">
        <w:rPr>
          <w:rFonts w:eastAsiaTheme="minorHAnsi"/>
          <w:iCs w:val="0"/>
          <w:color w:val="000000"/>
          <w:sz w:val="28"/>
          <w:szCs w:val="28"/>
        </w:rPr>
        <w:t>PREDMET: JAVNA NABAVKA ROBE –</w:t>
      </w:r>
    </w:p>
    <w:p w:rsidR="00E170BD" w:rsidRPr="00152FBF" w:rsidRDefault="000212BC" w:rsidP="00E170BD">
      <w:pPr>
        <w:jc w:val="center"/>
        <w:rPr>
          <w:sz w:val="28"/>
          <w:szCs w:val="28"/>
        </w:rPr>
      </w:pPr>
      <w:r>
        <w:rPr>
          <w:sz w:val="28"/>
          <w:szCs w:val="28"/>
        </w:rPr>
        <w:t>Prehrambeni artikli</w:t>
      </w:r>
    </w:p>
    <w:p w:rsidR="00BF5D07" w:rsidRPr="000212BC" w:rsidRDefault="000212BC" w:rsidP="00E170BD">
      <w:pPr>
        <w:jc w:val="center"/>
      </w:pPr>
      <w:r>
        <w:rPr>
          <w:rFonts w:eastAsiaTheme="minorHAnsi"/>
          <w:iCs w:val="0"/>
          <w:color w:val="000000"/>
        </w:rPr>
        <w:t>(</w:t>
      </w:r>
      <w:r w:rsidR="00E170BD" w:rsidRPr="000212BC">
        <w:rPr>
          <w:rFonts w:eastAsiaTheme="minorHAnsi"/>
          <w:iCs w:val="0"/>
          <w:color w:val="000000"/>
        </w:rPr>
        <w:t xml:space="preserve">sa </w:t>
      </w:r>
      <w:r w:rsidR="00012D50">
        <w:rPr>
          <w:rFonts w:eastAsiaTheme="minorHAnsi"/>
          <w:iCs w:val="0"/>
          <w:color w:val="000000"/>
        </w:rPr>
        <w:t xml:space="preserve">izabranim </w:t>
      </w:r>
      <w:r w:rsidR="00E170BD" w:rsidRPr="000212BC">
        <w:rPr>
          <w:rFonts w:eastAsiaTheme="minorHAnsi"/>
          <w:iCs w:val="0"/>
          <w:color w:val="000000"/>
        </w:rPr>
        <w:t xml:space="preserve">ponuđačem </w:t>
      </w:r>
      <w:r w:rsidR="00E170BD" w:rsidRPr="000212BC">
        <w:t xml:space="preserve">predviđeno zaključivanje ugovora </w:t>
      </w:r>
      <w:r w:rsidR="00440EB2">
        <w:rPr>
          <w:rFonts w:eastAsiaTheme="minorHAnsi"/>
          <w:iCs w:val="0"/>
          <w:color w:val="000000"/>
        </w:rPr>
        <w:t>na period od 4 mjeseca</w:t>
      </w:r>
      <w:r>
        <w:rPr>
          <w:rFonts w:eastAsiaTheme="minorHAnsi"/>
          <w:iCs w:val="0"/>
          <w:color w:val="000000"/>
        </w:rPr>
        <w:t>)</w:t>
      </w:r>
    </w:p>
    <w:p w:rsidR="00BF5D07" w:rsidRPr="00C8363D" w:rsidRDefault="00BF5D07" w:rsidP="00BF5D07">
      <w:pPr>
        <w:jc w:val="center"/>
        <w:rPr>
          <w:sz w:val="28"/>
          <w:szCs w:val="28"/>
        </w:rPr>
      </w:pPr>
    </w:p>
    <w:p w:rsidR="00BF5D07" w:rsidRPr="00C8363D" w:rsidRDefault="00BF5D07" w:rsidP="00BF5D07">
      <w:pPr>
        <w:rPr>
          <w:sz w:val="28"/>
          <w:szCs w:val="28"/>
        </w:rPr>
      </w:pPr>
    </w:p>
    <w:p w:rsidR="00BF5D07" w:rsidRDefault="00BF5D07" w:rsidP="00BF5D07">
      <w:pPr>
        <w:jc w:val="center"/>
        <w:rPr>
          <w:sz w:val="28"/>
          <w:szCs w:val="28"/>
        </w:rPr>
      </w:pPr>
    </w:p>
    <w:p w:rsidR="00FD7A26" w:rsidRDefault="00FD7A26" w:rsidP="00BF5D07">
      <w:pPr>
        <w:jc w:val="center"/>
        <w:rPr>
          <w:sz w:val="28"/>
          <w:szCs w:val="28"/>
        </w:rPr>
      </w:pPr>
    </w:p>
    <w:p w:rsidR="00FD7A26" w:rsidRDefault="00FD7A26" w:rsidP="00BF5D07">
      <w:pPr>
        <w:jc w:val="center"/>
        <w:rPr>
          <w:sz w:val="28"/>
          <w:szCs w:val="28"/>
        </w:rPr>
      </w:pPr>
    </w:p>
    <w:p w:rsidR="00FD7A26" w:rsidRDefault="00FD7A26" w:rsidP="00BF5D07">
      <w:pPr>
        <w:jc w:val="center"/>
        <w:rPr>
          <w:sz w:val="28"/>
          <w:szCs w:val="28"/>
        </w:rPr>
      </w:pPr>
    </w:p>
    <w:p w:rsidR="00FD7A26" w:rsidRPr="00C8363D" w:rsidRDefault="00FD7A26" w:rsidP="00BF5D07">
      <w:pPr>
        <w:jc w:val="center"/>
        <w:rPr>
          <w:sz w:val="28"/>
          <w:szCs w:val="28"/>
        </w:rPr>
      </w:pPr>
    </w:p>
    <w:p w:rsidR="00E170BD" w:rsidRDefault="0006599C" w:rsidP="0006599C">
      <w:pPr>
        <w:rPr>
          <w:sz w:val="28"/>
          <w:szCs w:val="28"/>
        </w:rPr>
      </w:pPr>
      <w:r>
        <w:rPr>
          <w:sz w:val="28"/>
          <w:szCs w:val="28"/>
        </w:rPr>
        <w:tab/>
      </w:r>
      <w:r>
        <w:rPr>
          <w:sz w:val="28"/>
          <w:szCs w:val="28"/>
        </w:rPr>
        <w:tab/>
      </w:r>
      <w:r>
        <w:rPr>
          <w:sz w:val="28"/>
          <w:szCs w:val="28"/>
        </w:rPr>
        <w:tab/>
      </w:r>
      <w:r>
        <w:rPr>
          <w:sz w:val="28"/>
          <w:szCs w:val="28"/>
        </w:rPr>
        <w:tab/>
      </w:r>
    </w:p>
    <w:p w:rsidR="00E170BD" w:rsidRDefault="00E170BD" w:rsidP="0006599C">
      <w:pPr>
        <w:rPr>
          <w:sz w:val="28"/>
          <w:szCs w:val="28"/>
        </w:rPr>
      </w:pPr>
    </w:p>
    <w:p w:rsidR="00E170BD" w:rsidRDefault="00E170BD" w:rsidP="0006599C">
      <w:pPr>
        <w:rPr>
          <w:sz w:val="28"/>
          <w:szCs w:val="28"/>
        </w:rPr>
      </w:pPr>
    </w:p>
    <w:p w:rsidR="00E170BD" w:rsidRDefault="00E170BD" w:rsidP="0006599C">
      <w:pPr>
        <w:rPr>
          <w:sz w:val="28"/>
          <w:szCs w:val="28"/>
        </w:rPr>
      </w:pPr>
    </w:p>
    <w:p w:rsidR="00E170BD" w:rsidRDefault="00E170BD" w:rsidP="0006599C">
      <w:pPr>
        <w:rPr>
          <w:sz w:val="28"/>
          <w:szCs w:val="28"/>
        </w:rPr>
      </w:pPr>
    </w:p>
    <w:p w:rsidR="00E170BD" w:rsidRDefault="00E170BD" w:rsidP="0006599C">
      <w:pPr>
        <w:rPr>
          <w:sz w:val="28"/>
          <w:szCs w:val="28"/>
        </w:rPr>
      </w:pPr>
    </w:p>
    <w:p w:rsidR="00E170BD" w:rsidRDefault="00E170BD" w:rsidP="0006599C">
      <w:pPr>
        <w:rPr>
          <w:sz w:val="28"/>
          <w:szCs w:val="28"/>
        </w:rPr>
      </w:pPr>
    </w:p>
    <w:p w:rsidR="00E170BD" w:rsidRDefault="00E170BD" w:rsidP="0006599C">
      <w:pPr>
        <w:rPr>
          <w:sz w:val="28"/>
          <w:szCs w:val="28"/>
        </w:rPr>
      </w:pPr>
    </w:p>
    <w:p w:rsidR="00E170BD" w:rsidRDefault="00E170BD" w:rsidP="0006599C">
      <w:pPr>
        <w:rPr>
          <w:sz w:val="28"/>
          <w:szCs w:val="28"/>
        </w:rPr>
      </w:pPr>
    </w:p>
    <w:p w:rsidR="00BF5D07" w:rsidRPr="003464F1" w:rsidRDefault="00D52D45" w:rsidP="00E170BD">
      <w:pPr>
        <w:ind w:left="2160" w:firstLine="720"/>
      </w:pPr>
      <w:r>
        <w:rPr>
          <w:sz w:val="28"/>
          <w:szCs w:val="28"/>
        </w:rPr>
        <w:t xml:space="preserve">     </w:t>
      </w:r>
      <w:r w:rsidRPr="003464F1">
        <w:t>Broj: 01-</w:t>
      </w:r>
      <w:r w:rsidR="002B10DF">
        <w:t>854</w:t>
      </w:r>
      <w:r w:rsidR="0006599C" w:rsidRPr="003464F1">
        <w:t>/18</w:t>
      </w:r>
    </w:p>
    <w:p w:rsidR="00BF5D07" w:rsidRPr="003464F1" w:rsidRDefault="00BF5D07" w:rsidP="00BF5D07">
      <w:r w:rsidRPr="003464F1">
        <w:t xml:space="preserve">                        </w:t>
      </w:r>
      <w:r w:rsidR="00F60D7B" w:rsidRPr="003464F1">
        <w:t xml:space="preserve">                      </w:t>
      </w:r>
      <w:r w:rsidR="003464F1">
        <w:tab/>
        <w:t xml:space="preserve">      </w:t>
      </w:r>
      <w:r w:rsidR="00F60D7B" w:rsidRPr="003464F1">
        <w:t xml:space="preserve">Zenica, </w:t>
      </w:r>
      <w:r w:rsidR="00E170BD" w:rsidRPr="003464F1">
        <w:t>Juli</w:t>
      </w:r>
      <w:r w:rsidRPr="003464F1">
        <w:t>.</w:t>
      </w:r>
      <w:r w:rsidR="00AD49E8" w:rsidRPr="003464F1">
        <w:t xml:space="preserve"> </w:t>
      </w:r>
      <w:r w:rsidRPr="003464F1">
        <w:t xml:space="preserve">2018.godine  </w:t>
      </w:r>
    </w:p>
    <w:p w:rsidR="00667FFE" w:rsidRPr="00FD7A26" w:rsidRDefault="00BF5D07" w:rsidP="00FD7A26">
      <w:r w:rsidRPr="00C8363D">
        <w:t xml:space="preserve">   </w:t>
      </w:r>
    </w:p>
    <w:p w:rsidR="00641303" w:rsidRPr="00152071" w:rsidRDefault="00641303" w:rsidP="004342F7">
      <w:pPr>
        <w:ind w:left="357"/>
      </w:pPr>
    </w:p>
    <w:p w:rsidR="005173F7" w:rsidRPr="00152071" w:rsidRDefault="005173F7" w:rsidP="005173F7">
      <w:pPr>
        <w:autoSpaceDE w:val="0"/>
        <w:autoSpaceDN w:val="0"/>
        <w:adjustRightInd w:val="0"/>
        <w:rPr>
          <w:rFonts w:eastAsiaTheme="minorHAnsi"/>
          <w:iCs w:val="0"/>
          <w:color w:val="000000"/>
        </w:rPr>
      </w:pPr>
      <w:r w:rsidRPr="00152071">
        <w:rPr>
          <w:rFonts w:eastAsiaTheme="minorHAnsi"/>
          <w:iCs w:val="0"/>
          <w:color w:val="000000"/>
        </w:rPr>
        <w:lastRenderedPageBreak/>
        <w:t xml:space="preserve">Na osnovu </w:t>
      </w:r>
      <w:r w:rsidR="00DF78F2">
        <w:rPr>
          <w:rFonts w:eastAsiaTheme="minorHAnsi"/>
          <w:iCs w:val="0"/>
          <w:color w:val="000000"/>
        </w:rPr>
        <w:t>č</w:t>
      </w:r>
      <w:r w:rsidRPr="00152071">
        <w:rPr>
          <w:rFonts w:eastAsiaTheme="minorHAnsi"/>
          <w:iCs w:val="0"/>
          <w:color w:val="000000"/>
        </w:rPr>
        <w:t>lana 53. Zakona o javnim nabavkama BiH (,,Sluţbeni glasnik BiH'', broj: 39/14), u daljem tekstu:</w:t>
      </w:r>
      <w:r w:rsidR="009C68E7">
        <w:rPr>
          <w:rFonts w:eastAsiaTheme="minorHAnsi"/>
          <w:iCs w:val="0"/>
          <w:color w:val="000000"/>
        </w:rPr>
        <w:t xml:space="preserve"> Zakon o javnim nabavkama BiH ,č</w:t>
      </w:r>
      <w:r w:rsidRPr="00152071">
        <w:rPr>
          <w:rFonts w:eastAsiaTheme="minorHAnsi"/>
          <w:iCs w:val="0"/>
          <w:color w:val="000000"/>
        </w:rPr>
        <w:t>lana 3.</w:t>
      </w:r>
      <w:r w:rsidR="00C0385D">
        <w:rPr>
          <w:rFonts w:eastAsiaTheme="minorHAnsi"/>
          <w:iCs w:val="0"/>
          <w:color w:val="000000"/>
        </w:rPr>
        <w:t xml:space="preserve"> </w:t>
      </w:r>
      <w:r w:rsidRPr="00152071">
        <w:rPr>
          <w:rFonts w:eastAsiaTheme="minorHAnsi"/>
          <w:iCs w:val="0"/>
          <w:color w:val="000000"/>
        </w:rPr>
        <w:t>Uputstva za pripremu modela tendersk</w:t>
      </w:r>
      <w:r w:rsidR="00321239">
        <w:rPr>
          <w:rFonts w:eastAsiaTheme="minorHAnsi"/>
          <w:iCs w:val="0"/>
          <w:color w:val="000000"/>
        </w:rPr>
        <w:t>e dokumentacije i ponuda (,,Služ</w:t>
      </w:r>
      <w:r w:rsidRPr="00152071">
        <w:rPr>
          <w:rFonts w:eastAsiaTheme="minorHAnsi"/>
          <w:iCs w:val="0"/>
          <w:color w:val="000000"/>
        </w:rPr>
        <w:t xml:space="preserve">beni glasnik BiH'', broj: 90/14) i Odluke o pokretanju postupka javne nabavke broj </w:t>
      </w:r>
      <w:r w:rsidR="00152071">
        <w:rPr>
          <w:rFonts w:eastAsiaTheme="minorHAnsi"/>
          <w:iCs w:val="0"/>
          <w:color w:val="000000"/>
        </w:rPr>
        <w:t>: 01-</w:t>
      </w:r>
      <w:r w:rsidR="002B10DF">
        <w:rPr>
          <w:rFonts w:eastAsiaTheme="minorHAnsi"/>
          <w:iCs w:val="0"/>
          <w:color w:val="000000"/>
        </w:rPr>
        <w:t xml:space="preserve">853 </w:t>
      </w:r>
      <w:r w:rsidR="00321239">
        <w:rPr>
          <w:rFonts w:eastAsiaTheme="minorHAnsi"/>
          <w:iCs w:val="0"/>
          <w:color w:val="000000"/>
        </w:rPr>
        <w:t>od 02.07</w:t>
      </w:r>
      <w:r w:rsidRPr="00152071">
        <w:rPr>
          <w:rFonts w:eastAsiaTheme="minorHAnsi"/>
          <w:iCs w:val="0"/>
          <w:color w:val="000000"/>
        </w:rPr>
        <w:t xml:space="preserve">.2018.godine, pripremljena je </w:t>
      </w:r>
    </w:p>
    <w:p w:rsidR="005173F7" w:rsidRPr="00152071" w:rsidRDefault="005173F7" w:rsidP="005173F7">
      <w:pPr>
        <w:autoSpaceDE w:val="0"/>
        <w:autoSpaceDN w:val="0"/>
        <w:adjustRightInd w:val="0"/>
        <w:jc w:val="center"/>
        <w:rPr>
          <w:rFonts w:eastAsiaTheme="minorHAnsi"/>
          <w:iCs w:val="0"/>
          <w:color w:val="000000"/>
        </w:rPr>
      </w:pPr>
      <w:r w:rsidRPr="00152071">
        <w:rPr>
          <w:rFonts w:eastAsiaTheme="minorHAnsi"/>
          <w:iCs w:val="0"/>
          <w:color w:val="000000"/>
        </w:rPr>
        <w:t>Tenderska dokumentacija</w:t>
      </w:r>
    </w:p>
    <w:p w:rsidR="00BC1A53" w:rsidRPr="00152071" w:rsidRDefault="00AD49E8" w:rsidP="005173F7">
      <w:pPr>
        <w:ind w:left="357"/>
        <w:jc w:val="center"/>
      </w:pPr>
      <w:r>
        <w:rPr>
          <w:rFonts w:eastAsiaTheme="minorHAnsi"/>
          <w:iCs w:val="0"/>
          <w:color w:val="000000"/>
        </w:rPr>
        <w:t>u pregovarač</w:t>
      </w:r>
      <w:r w:rsidR="005173F7" w:rsidRPr="00152071">
        <w:rPr>
          <w:rFonts w:eastAsiaTheme="minorHAnsi"/>
          <w:iCs w:val="0"/>
          <w:color w:val="000000"/>
        </w:rPr>
        <w:t>kom postupku bez objave obavještenja sa jednim kandidatom o nabavci robe, prehrambeni artikli u JU</w:t>
      </w:r>
      <w:r>
        <w:rPr>
          <w:rFonts w:eastAsiaTheme="minorHAnsi"/>
          <w:iCs w:val="0"/>
          <w:color w:val="000000"/>
        </w:rPr>
        <w:t xml:space="preserve"> </w:t>
      </w:r>
      <w:r w:rsidR="005173F7" w:rsidRPr="00152071">
        <w:rPr>
          <w:rFonts w:eastAsiaTheme="minorHAnsi"/>
          <w:iCs w:val="0"/>
          <w:color w:val="000000"/>
        </w:rPr>
        <w:t>”Dom porodica” Zenica</w:t>
      </w:r>
    </w:p>
    <w:p w:rsidR="00824A0A" w:rsidRPr="00C8363D" w:rsidRDefault="00824A0A" w:rsidP="004342F7">
      <w:pPr>
        <w:ind w:left="357"/>
        <w:rPr>
          <w:sz w:val="20"/>
          <w:szCs w:val="20"/>
        </w:rPr>
      </w:pPr>
    </w:p>
    <w:p w:rsidR="00C33EFE" w:rsidRDefault="00C33EFE" w:rsidP="00823264">
      <w:pPr>
        <w:rPr>
          <w:b/>
          <w:bCs/>
          <w:sz w:val="22"/>
          <w:szCs w:val="22"/>
          <w:u w:val="single"/>
        </w:rPr>
      </w:pPr>
    </w:p>
    <w:p w:rsidR="00C33EFE" w:rsidRDefault="00C33EFE" w:rsidP="00823264">
      <w:pPr>
        <w:rPr>
          <w:b/>
          <w:bCs/>
          <w:sz w:val="22"/>
          <w:szCs w:val="22"/>
          <w:u w:val="single"/>
        </w:rPr>
      </w:pPr>
    </w:p>
    <w:p w:rsidR="00C33EFE" w:rsidRDefault="00C33EFE" w:rsidP="00823264">
      <w:pPr>
        <w:rPr>
          <w:b/>
          <w:bCs/>
          <w:sz w:val="22"/>
          <w:szCs w:val="22"/>
          <w:u w:val="single"/>
        </w:rPr>
      </w:pPr>
      <w:r>
        <w:rPr>
          <w:b/>
          <w:bCs/>
          <w:sz w:val="22"/>
          <w:szCs w:val="22"/>
        </w:rPr>
        <w:t>Podaci o ugovornom organu i informacije za odabrani postupak nabavke</w:t>
      </w:r>
    </w:p>
    <w:p w:rsidR="00C33EFE" w:rsidRDefault="00C33EFE" w:rsidP="00823264">
      <w:pPr>
        <w:rPr>
          <w:b/>
          <w:bCs/>
          <w:sz w:val="22"/>
          <w:szCs w:val="22"/>
          <w:u w:val="single"/>
        </w:rPr>
      </w:pPr>
    </w:p>
    <w:p w:rsidR="00823264" w:rsidRPr="00C8363D" w:rsidRDefault="00823264" w:rsidP="00823264">
      <w:pPr>
        <w:rPr>
          <w:b/>
          <w:bCs/>
          <w:sz w:val="22"/>
          <w:szCs w:val="22"/>
          <w:u w:val="single"/>
        </w:rPr>
      </w:pPr>
      <w:r w:rsidRPr="00C8363D">
        <w:rPr>
          <w:b/>
          <w:bCs/>
          <w:sz w:val="22"/>
          <w:szCs w:val="22"/>
          <w:u w:val="single"/>
        </w:rPr>
        <w:t>OPŠTI PODACI</w:t>
      </w:r>
    </w:p>
    <w:p w:rsidR="00823264" w:rsidRPr="00C8363D" w:rsidRDefault="00823264" w:rsidP="00823264">
      <w:pPr>
        <w:pStyle w:val="ListParagraph"/>
        <w:numPr>
          <w:ilvl w:val="0"/>
          <w:numId w:val="2"/>
        </w:numPr>
        <w:spacing w:after="0" w:line="240" w:lineRule="auto"/>
        <w:rPr>
          <w:rFonts w:ascii="Times New Roman" w:hAnsi="Times New Roman" w:cs="Times New Roman"/>
          <w:sz w:val="24"/>
          <w:szCs w:val="24"/>
          <w:u w:val="single"/>
        </w:rPr>
      </w:pPr>
      <w:r w:rsidRPr="00C8363D">
        <w:rPr>
          <w:rFonts w:ascii="Times New Roman" w:hAnsi="Times New Roman" w:cs="Times New Roman"/>
          <w:sz w:val="24"/>
          <w:szCs w:val="24"/>
          <w:u w:val="single"/>
        </w:rPr>
        <w:t>Podaci o ugovornom organu</w:t>
      </w:r>
    </w:p>
    <w:p w:rsidR="00823264" w:rsidRPr="00C8363D" w:rsidRDefault="00823264" w:rsidP="00823264">
      <w:pPr>
        <w:ind w:left="360"/>
      </w:pPr>
      <w:r w:rsidRPr="00C8363D">
        <w:t>Ugovorni organ:</w:t>
      </w:r>
      <w:r w:rsidRPr="00C8363D">
        <w:rPr>
          <w:lang w:val="hr-BA"/>
        </w:rPr>
        <w:t xml:space="preserve"> JU „Dom-porodica“ Zenica</w:t>
      </w:r>
    </w:p>
    <w:p w:rsidR="00823264" w:rsidRPr="00C8363D" w:rsidRDefault="00823264" w:rsidP="00823264">
      <w:pPr>
        <w:ind w:left="360"/>
      </w:pPr>
      <w:r w:rsidRPr="00C8363D">
        <w:t>Adresa: Crkvice br.20C  Zenica</w:t>
      </w:r>
    </w:p>
    <w:p w:rsidR="00823264" w:rsidRPr="00C8363D" w:rsidRDefault="00823264" w:rsidP="00823264">
      <w:pPr>
        <w:ind w:left="360"/>
      </w:pPr>
      <w:r w:rsidRPr="00C8363D">
        <w:t>IDB:  4218091440008</w:t>
      </w:r>
    </w:p>
    <w:p w:rsidR="00823264" w:rsidRPr="00C8363D" w:rsidRDefault="00823264" w:rsidP="00823264">
      <w:pPr>
        <w:ind w:left="360"/>
      </w:pPr>
      <w:r w:rsidRPr="00C8363D">
        <w:t>Telefon:  032/227-578</w:t>
      </w:r>
    </w:p>
    <w:p w:rsidR="00823264" w:rsidRPr="00C8363D" w:rsidRDefault="00823264" w:rsidP="00823264">
      <w:pPr>
        <w:ind w:left="360"/>
        <w:rPr>
          <w:lang w:val="hr-BA"/>
        </w:rPr>
      </w:pPr>
      <w:r w:rsidRPr="00C8363D">
        <w:t>Faks: 032/227-575</w:t>
      </w:r>
    </w:p>
    <w:p w:rsidR="00823264" w:rsidRPr="00C8363D" w:rsidRDefault="006D7E32" w:rsidP="00823264">
      <w:pPr>
        <w:ind w:left="360"/>
      </w:pPr>
      <w:r>
        <w:t>e-mail:</w:t>
      </w:r>
      <w:r w:rsidRPr="006D7E32">
        <w:t xml:space="preserve"> </w:t>
      </w:r>
      <w:r w:rsidRPr="00C8363D">
        <w:t>dompor@bih.net.ba</w:t>
      </w:r>
    </w:p>
    <w:p w:rsidR="00823264" w:rsidRPr="00C8363D" w:rsidRDefault="00823264" w:rsidP="00823264">
      <w:pPr>
        <w:ind w:left="360"/>
      </w:pPr>
    </w:p>
    <w:p w:rsidR="00823264" w:rsidRPr="00C8363D" w:rsidRDefault="00823264" w:rsidP="00823264">
      <w:pPr>
        <w:pStyle w:val="ListParagraph"/>
        <w:numPr>
          <w:ilvl w:val="0"/>
          <w:numId w:val="2"/>
        </w:numPr>
        <w:spacing w:after="0" w:line="240" w:lineRule="auto"/>
        <w:rPr>
          <w:rFonts w:ascii="Times New Roman" w:hAnsi="Times New Roman" w:cs="Times New Roman"/>
          <w:sz w:val="24"/>
          <w:szCs w:val="24"/>
          <w:u w:val="single"/>
        </w:rPr>
      </w:pPr>
      <w:r w:rsidRPr="00C8363D">
        <w:rPr>
          <w:rFonts w:ascii="Times New Roman" w:hAnsi="Times New Roman" w:cs="Times New Roman"/>
          <w:sz w:val="24"/>
          <w:szCs w:val="24"/>
          <w:u w:val="single"/>
        </w:rPr>
        <w:t>Podaci o osobi zaduž</w:t>
      </w:r>
      <w:r w:rsidR="00615191" w:rsidRPr="00C8363D">
        <w:rPr>
          <w:rFonts w:ascii="Times New Roman" w:hAnsi="Times New Roman" w:cs="Times New Roman"/>
          <w:sz w:val="24"/>
          <w:szCs w:val="24"/>
          <w:u w:val="single"/>
        </w:rPr>
        <w:t>e</w:t>
      </w:r>
      <w:r w:rsidRPr="00C8363D">
        <w:rPr>
          <w:rFonts w:ascii="Times New Roman" w:hAnsi="Times New Roman" w:cs="Times New Roman"/>
          <w:sz w:val="24"/>
          <w:szCs w:val="24"/>
          <w:u w:val="single"/>
        </w:rPr>
        <w:t>noj za kontakt</w:t>
      </w:r>
    </w:p>
    <w:p w:rsidR="00823264" w:rsidRPr="00C8363D" w:rsidRDefault="00823264" w:rsidP="00823264">
      <w:pPr>
        <w:ind w:left="360"/>
      </w:pPr>
      <w:r w:rsidRPr="00C8363D">
        <w:t>Kontakt osoba:  Beganović Rihad</w:t>
      </w:r>
    </w:p>
    <w:p w:rsidR="00823264" w:rsidRPr="00C8363D" w:rsidRDefault="00AC77B1" w:rsidP="00823264">
      <w:pPr>
        <w:ind w:left="360"/>
      </w:pPr>
      <w:r>
        <w:t>Telefon:</w:t>
      </w:r>
      <w:r w:rsidR="00823264" w:rsidRPr="00C8363D">
        <w:t xml:space="preserve">  032/227-578</w:t>
      </w:r>
    </w:p>
    <w:p w:rsidR="00823264" w:rsidRPr="00C8363D" w:rsidRDefault="00823264" w:rsidP="00823264">
      <w:pPr>
        <w:ind w:left="360"/>
      </w:pPr>
      <w:r w:rsidRPr="00C8363D">
        <w:t>e-mail: dompor@bih.net.ba</w:t>
      </w:r>
    </w:p>
    <w:p w:rsidR="00823264" w:rsidRPr="00C8363D" w:rsidRDefault="00823264" w:rsidP="00823264">
      <w:pPr>
        <w:ind w:left="360"/>
      </w:pPr>
    </w:p>
    <w:p w:rsidR="00823264" w:rsidRPr="00C8363D" w:rsidRDefault="00823264" w:rsidP="00823264">
      <w:pPr>
        <w:pStyle w:val="ListParagraph"/>
        <w:numPr>
          <w:ilvl w:val="0"/>
          <w:numId w:val="2"/>
        </w:numPr>
        <w:spacing w:after="0" w:line="240" w:lineRule="auto"/>
        <w:rPr>
          <w:rFonts w:ascii="Times New Roman" w:hAnsi="Times New Roman" w:cs="Times New Roman"/>
          <w:sz w:val="24"/>
          <w:szCs w:val="24"/>
        </w:rPr>
      </w:pPr>
      <w:r w:rsidRPr="00C8363D">
        <w:rPr>
          <w:rFonts w:ascii="Times New Roman" w:hAnsi="Times New Roman" w:cs="Times New Roman"/>
          <w:sz w:val="24"/>
          <w:szCs w:val="24"/>
        </w:rPr>
        <w:t>Popis privrednih subjekata sa kojim je ugo</w:t>
      </w:r>
      <w:r w:rsidR="003E3293">
        <w:rPr>
          <w:rFonts w:ascii="Times New Roman" w:hAnsi="Times New Roman" w:cs="Times New Roman"/>
          <w:sz w:val="24"/>
          <w:szCs w:val="24"/>
        </w:rPr>
        <w:t xml:space="preserve">vorni organ u sukobu interesa: </w:t>
      </w:r>
    </w:p>
    <w:p w:rsidR="0026193B" w:rsidRPr="000B5880" w:rsidRDefault="0026193B" w:rsidP="00DF78F2">
      <w:pPr>
        <w:ind w:left="720"/>
        <w:jc w:val="both"/>
      </w:pPr>
      <w:r w:rsidRPr="000B5880">
        <w:t>Nema privrednih subjekata sa kojima ugovorni organ ne može zaključivati ugovore na osnovu člana 52. stav</w:t>
      </w:r>
      <w:r>
        <w:t xml:space="preserve"> </w:t>
      </w:r>
      <w:r w:rsidRPr="000B5880">
        <w:t>(4) Zakona o javnim nabavkama</w:t>
      </w:r>
      <w:r>
        <w:t xml:space="preserve"> („Službeni glasnik BiH“, broj 39/14)</w:t>
      </w:r>
      <w:r w:rsidRPr="000B5880">
        <w:t>.</w:t>
      </w:r>
    </w:p>
    <w:p w:rsidR="00122C53" w:rsidRDefault="00122C53" w:rsidP="00823264">
      <w:pPr>
        <w:ind w:left="360"/>
      </w:pPr>
    </w:p>
    <w:p w:rsidR="00FF2CEE" w:rsidRDefault="00FF2CEE" w:rsidP="00823264">
      <w:pPr>
        <w:ind w:left="360"/>
      </w:pPr>
      <w:r>
        <w:t>Predmetna nabavka nije definisana u Planu javnih nabavki za 2018.godine.</w:t>
      </w:r>
    </w:p>
    <w:p w:rsidR="00854025" w:rsidRDefault="00854025" w:rsidP="00823264">
      <w:pPr>
        <w:ind w:left="360"/>
      </w:pPr>
    </w:p>
    <w:p w:rsidR="00122C53" w:rsidRPr="00043E99" w:rsidRDefault="00EE75DE" w:rsidP="00854025">
      <w:pPr>
        <w:ind w:left="360"/>
        <w:jc w:val="both"/>
      </w:pPr>
      <w:r>
        <w:t xml:space="preserve">Detaljno </w:t>
      </w:r>
      <w:r w:rsidR="00122C53" w:rsidRPr="00043E99">
        <w:t>Obrazlož</w:t>
      </w:r>
      <w:r w:rsidR="003F79AB">
        <w:t>enje zaš</w:t>
      </w:r>
      <w:r>
        <w:t xml:space="preserve">to je </w:t>
      </w:r>
      <w:r w:rsidR="004A0575">
        <w:t>izabran</w:t>
      </w:r>
      <w:r w:rsidR="00356E57">
        <w:t xml:space="preserve"> pregovarač</w:t>
      </w:r>
      <w:r w:rsidR="00122C53" w:rsidRPr="00043E99">
        <w:t>ki postupak</w:t>
      </w:r>
      <w:r>
        <w:t xml:space="preserve"> bez objave obavještenja</w:t>
      </w:r>
      <w:r w:rsidR="00122C53" w:rsidRPr="00043E99">
        <w:t xml:space="preserve"> </w:t>
      </w:r>
      <w:r w:rsidR="00260EA9">
        <w:t>za realizaciju ove nabavke sadrž</w:t>
      </w:r>
      <w:r w:rsidR="00122C53" w:rsidRPr="00043E99">
        <w:t>ano je u dijelu koji sli</w:t>
      </w:r>
      <w:r w:rsidR="003F79AB">
        <w:t>j</w:t>
      </w:r>
      <w:r w:rsidR="00122C53" w:rsidRPr="00043E99">
        <w:t>edi:</w:t>
      </w:r>
    </w:p>
    <w:p w:rsidR="00043E99" w:rsidRPr="00043E99" w:rsidRDefault="00043E99" w:rsidP="00854025">
      <w:pPr>
        <w:jc w:val="both"/>
      </w:pPr>
      <w:r>
        <w:t>Č</w:t>
      </w:r>
      <w:r w:rsidR="007311D7">
        <w:t>lanom 21. stav 1. tačka</w:t>
      </w:r>
      <w:r w:rsidRPr="00043E99">
        <w:t xml:space="preserve"> d) Zakona o javnim nabavkama propisano je da Ugovorni organi mogu ugovore dodjeljivati putem pregovaračkog postupka, bez objavljivanja obavještenja o nabavci, kada izuzetno, zbog dokazivih razloga krajnje hitnosti, prouzrokovane događajima nepredvidivim za ugovorni organ, ne mogu ispoštovati ovim zakonom minimalni rokovi za otvoreni, ogranič</w:t>
      </w:r>
      <w:r w:rsidR="00EA5F60">
        <w:t>eni ili pregovarač</w:t>
      </w:r>
      <w:r w:rsidRPr="00043E99">
        <w:t>ki postupak s objavom obavještenja. Okolnosti kojima se opravdava izuzetna hitnost postupka ni u kojem slučaju ne smiju se dovesti u vezu s ugovornim organom.</w:t>
      </w:r>
    </w:p>
    <w:p w:rsidR="00683B19" w:rsidRDefault="00043E99" w:rsidP="00854025">
      <w:pPr>
        <w:jc w:val="both"/>
      </w:pPr>
      <w:r w:rsidRPr="00043E99">
        <w:t>JU „Dom-porodica“ pokrenula je otvoreni postupak javne nabavke prehrambenih proizvoda Odlukom o pokretanju postupka br:  01-1209/17 , objavljen</w:t>
      </w:r>
      <w:r w:rsidR="00A64C02">
        <w:t>a</w:t>
      </w:r>
      <w:r w:rsidRPr="00043E99">
        <w:t xml:space="preserve"> na portalu javnih nabavki broj: 556-1-1-14-3-8/17 dana 12.09.2017 godine,  </w:t>
      </w:r>
      <w:r w:rsidR="00260EA9">
        <w:t>nakon žalbi upućenih od strane ponuđača,</w:t>
      </w:r>
      <w:r w:rsidR="00C363B4">
        <w:t xml:space="preserve"> isti je </w:t>
      </w:r>
      <w:r w:rsidRPr="00043E99">
        <w:t xml:space="preserve">na preporuku Ureda za razmatranje žalbi poništen Odlukom ugovornog organa broj:  01/1742/17 od 29.12.2017 godine. U ponovljenom postupku </w:t>
      </w:r>
      <w:r w:rsidR="00120281">
        <w:t>pokrenuta je javna nabavka prehrambenih artikala-</w:t>
      </w:r>
      <w:r w:rsidR="00120281">
        <w:lastRenderedPageBreak/>
        <w:t>otvoreni postupak, procijenjena vrijednos</w:t>
      </w:r>
      <w:r w:rsidR="008F5057">
        <w:t>t</w:t>
      </w:r>
      <w:r w:rsidR="00120281">
        <w:t xml:space="preserve"> nabavke 55.000,00 KM</w:t>
      </w:r>
      <w:r w:rsidR="00357443">
        <w:t xml:space="preserve"> bez PDV-a</w:t>
      </w:r>
      <w:r w:rsidR="00120281">
        <w:t>, objavljena</w:t>
      </w:r>
      <w:r w:rsidRPr="00043E99">
        <w:t xml:space="preserve"> na portalu javnih nabavki dana 28.03.2018.godine broj obavještenja o nabavci 556-1-1-16-3-3/18. Nakon žalbe jednog od ponuđača ponovno je osporena odluka o izboru najpovoljnijeg ponuđača. Ponuda prvo</w:t>
      </w:r>
      <w:r w:rsidR="00811477">
        <w:t>rangiranog</w:t>
      </w:r>
      <w:r w:rsidRPr="00043E99">
        <w:t xml:space="preserve"> ponuđača  je odbačena, a postu</w:t>
      </w:r>
      <w:r w:rsidR="00FE1D7B">
        <w:t>pak je poništen</w:t>
      </w:r>
      <w:r w:rsidRPr="00043E99">
        <w:t xml:space="preserve"> zbog toga što je </w:t>
      </w:r>
      <w:r w:rsidR="00293B66">
        <w:t>iznos preostale ponude prelazio</w:t>
      </w:r>
      <w:bookmarkStart w:id="0" w:name="_GoBack"/>
      <w:bookmarkEnd w:id="0"/>
      <w:r w:rsidRPr="00043E99">
        <w:t xml:space="preserve">  granice naših budžetskih sredstava.</w:t>
      </w:r>
      <w:r w:rsidR="00F45BC6">
        <w:t xml:space="preserve"> Na navedenu O</w:t>
      </w:r>
      <w:r w:rsidR="00577121">
        <w:t>dluku ugovornog organa uložena je žalba koja je uredno prosl</w:t>
      </w:r>
      <w:r w:rsidR="00454C30">
        <w:t>i</w:t>
      </w:r>
      <w:r w:rsidR="00577121">
        <w:t>jeđena Uredu za razmatranje žalbi</w:t>
      </w:r>
      <w:r w:rsidR="00454C30">
        <w:t xml:space="preserve"> i </w:t>
      </w:r>
      <w:r w:rsidR="00C363B4">
        <w:t xml:space="preserve">po </w:t>
      </w:r>
      <w:r w:rsidR="00454C30">
        <w:t>ist</w:t>
      </w:r>
      <w:r w:rsidR="00683B19">
        <w:t>oj još nije pravosnažno odlučeno.</w:t>
      </w:r>
      <w:r w:rsidR="00A64C02" w:rsidRPr="00A64C02">
        <w:rPr>
          <w:sz w:val="22"/>
          <w:szCs w:val="22"/>
        </w:rPr>
        <w:t xml:space="preserve"> </w:t>
      </w:r>
      <w:r w:rsidR="00C77402">
        <w:rPr>
          <w:sz w:val="22"/>
          <w:szCs w:val="22"/>
        </w:rPr>
        <w:t xml:space="preserve">Imajući u vidu da </w:t>
      </w:r>
      <w:r w:rsidR="00A64C02">
        <w:rPr>
          <w:sz w:val="22"/>
          <w:szCs w:val="22"/>
        </w:rPr>
        <w:t xml:space="preserve"> </w:t>
      </w:r>
      <w:r w:rsidR="00C77402">
        <w:rPr>
          <w:sz w:val="22"/>
          <w:szCs w:val="22"/>
        </w:rPr>
        <w:t>postupak pred Uredom za razma</w:t>
      </w:r>
      <w:r w:rsidR="00811477">
        <w:rPr>
          <w:sz w:val="22"/>
          <w:szCs w:val="22"/>
        </w:rPr>
        <w:t>tranje žalbi može potrajati duže vrijeme,</w:t>
      </w:r>
      <w:r w:rsidR="00C77402">
        <w:rPr>
          <w:sz w:val="22"/>
          <w:szCs w:val="22"/>
        </w:rPr>
        <w:t xml:space="preserve"> posebno u situaciji ako bude novih žalbi</w:t>
      </w:r>
      <w:r w:rsidR="0025305F">
        <w:rPr>
          <w:sz w:val="22"/>
          <w:szCs w:val="22"/>
        </w:rPr>
        <w:t>,</w:t>
      </w:r>
      <w:r w:rsidR="00C77402">
        <w:rPr>
          <w:sz w:val="22"/>
          <w:szCs w:val="22"/>
        </w:rPr>
        <w:t xml:space="preserve"> </w:t>
      </w:r>
      <w:r w:rsidR="0025305F">
        <w:rPr>
          <w:sz w:val="22"/>
          <w:szCs w:val="22"/>
        </w:rPr>
        <w:t xml:space="preserve">potrebno je obezbjediti nesmetano </w:t>
      </w:r>
      <w:r w:rsidR="00E13AD7">
        <w:rPr>
          <w:sz w:val="22"/>
          <w:szCs w:val="22"/>
        </w:rPr>
        <w:t xml:space="preserve">i kontinuirano </w:t>
      </w:r>
      <w:r w:rsidR="0025305F">
        <w:rPr>
          <w:sz w:val="22"/>
          <w:szCs w:val="22"/>
        </w:rPr>
        <w:t xml:space="preserve">funkcionisanje Javne ustanove u naredna </w:t>
      </w:r>
      <w:r w:rsidR="001552D1">
        <w:rPr>
          <w:sz w:val="22"/>
          <w:szCs w:val="22"/>
        </w:rPr>
        <w:t>3-4</w:t>
      </w:r>
      <w:r w:rsidR="0025305F">
        <w:rPr>
          <w:sz w:val="22"/>
          <w:szCs w:val="22"/>
        </w:rPr>
        <w:t xml:space="preserve"> mjeseca. </w:t>
      </w:r>
    </w:p>
    <w:p w:rsidR="00043E99" w:rsidRPr="00043E99" w:rsidRDefault="00043E99" w:rsidP="00043E99">
      <w:pPr>
        <w:jc w:val="both"/>
      </w:pPr>
      <w:r w:rsidRPr="00043E99">
        <w:t>Sobzirom da  JU „Dom porodica“ ima obavezu da se stara o djeci bez a</w:t>
      </w:r>
      <w:r w:rsidR="007A2A46">
        <w:t>dekvatnog roditeljskog staranja</w:t>
      </w:r>
      <w:r w:rsidRPr="00043E99">
        <w:t xml:space="preserve">, </w:t>
      </w:r>
      <w:r w:rsidR="00EC69D1">
        <w:t>U</w:t>
      </w:r>
      <w:r w:rsidRPr="00043E99">
        <w:t>govorni organ je donio odluku o pokretanju pregovar</w:t>
      </w:r>
      <w:r w:rsidR="00194EF6">
        <w:t>ačkog postupka bez objave</w:t>
      </w:r>
      <w:r w:rsidRPr="00043E99">
        <w:t xml:space="preserve"> obavještenja</w:t>
      </w:r>
      <w:r w:rsidR="00120281">
        <w:t>,</w:t>
      </w:r>
      <w:r w:rsidRPr="00043E99">
        <w:t xml:space="preserve"> a sve u cilju </w:t>
      </w:r>
      <w:r w:rsidR="00F7123E">
        <w:t xml:space="preserve">hitne </w:t>
      </w:r>
      <w:r w:rsidRPr="00043E99">
        <w:t>nabavke prijeko potrebnih prehrambenih artikala.</w:t>
      </w:r>
    </w:p>
    <w:p w:rsidR="00043E99" w:rsidRPr="00854025" w:rsidRDefault="005F5DF4" w:rsidP="00043E99">
      <w:r w:rsidRPr="00854025">
        <w:t>I</w:t>
      </w:r>
      <w:r w:rsidR="00683B19" w:rsidRPr="00854025">
        <w:t>majući u vidu gore izneseno</w:t>
      </w:r>
      <w:r w:rsidR="00043E99" w:rsidRPr="00854025">
        <w:t xml:space="preserve"> smatramo da su </w:t>
      </w:r>
      <w:r w:rsidR="00460C74">
        <w:t>se stekli</w:t>
      </w:r>
      <w:r w:rsidR="00AC657D">
        <w:t xml:space="preserve"> zakonski</w:t>
      </w:r>
      <w:r w:rsidR="00043E99" w:rsidRPr="00854025">
        <w:t xml:space="preserve"> uslovi za primjenu </w:t>
      </w:r>
      <w:r w:rsidRPr="00854025">
        <w:t>jedino</w:t>
      </w:r>
      <w:r w:rsidR="005F5C84">
        <w:t>g</w:t>
      </w:r>
      <w:r w:rsidRPr="00854025">
        <w:t xml:space="preserve"> mogućeg  i zakonitog postupka (pregovara</w:t>
      </w:r>
      <w:r w:rsidR="00475773" w:rsidRPr="00854025">
        <w:t>č</w:t>
      </w:r>
      <w:r w:rsidRPr="00854025">
        <w:t>ki postupak bez objave ob</w:t>
      </w:r>
      <w:r w:rsidR="00792DC2">
        <w:t>avještenja),</w:t>
      </w:r>
      <w:r w:rsidR="00E72DF8">
        <w:t xml:space="preserve"> </w:t>
      </w:r>
      <w:r w:rsidR="00F2352D">
        <w:t xml:space="preserve">koji je predviđen </w:t>
      </w:r>
      <w:r w:rsidRPr="00854025">
        <w:t xml:space="preserve">članom. 21.st.1. tačka d) ZJN. </w:t>
      </w:r>
    </w:p>
    <w:p w:rsidR="00577121" w:rsidRDefault="00577121" w:rsidP="00043E99"/>
    <w:p w:rsidR="00823264" w:rsidRPr="00C8363D" w:rsidRDefault="00823264" w:rsidP="00823264">
      <w:pPr>
        <w:pStyle w:val="ListParagraph"/>
        <w:tabs>
          <w:tab w:val="left" w:pos="879"/>
          <w:tab w:val="left" w:pos="2100"/>
        </w:tabs>
        <w:spacing w:after="0" w:line="240" w:lineRule="auto"/>
        <w:ind w:left="426"/>
        <w:rPr>
          <w:rFonts w:ascii="Times New Roman" w:hAnsi="Times New Roman" w:cs="Times New Roman"/>
          <w:sz w:val="24"/>
          <w:szCs w:val="24"/>
        </w:rPr>
      </w:pPr>
      <w:r w:rsidRPr="00C8363D">
        <w:rPr>
          <w:rFonts w:ascii="Times New Roman" w:hAnsi="Times New Roman" w:cs="Times New Roman"/>
          <w:sz w:val="24"/>
          <w:szCs w:val="24"/>
        </w:rPr>
        <w:tab/>
      </w:r>
    </w:p>
    <w:p w:rsidR="00823264" w:rsidRPr="00C8363D" w:rsidRDefault="00823264" w:rsidP="00823264">
      <w:pPr>
        <w:pStyle w:val="ListParagraph"/>
        <w:numPr>
          <w:ilvl w:val="0"/>
          <w:numId w:val="2"/>
        </w:numPr>
        <w:spacing w:after="0" w:line="240" w:lineRule="auto"/>
        <w:rPr>
          <w:rFonts w:ascii="Times New Roman" w:hAnsi="Times New Roman" w:cs="Times New Roman"/>
          <w:sz w:val="24"/>
          <w:szCs w:val="24"/>
          <w:u w:val="single"/>
        </w:rPr>
      </w:pPr>
      <w:r w:rsidRPr="00C8363D">
        <w:rPr>
          <w:rFonts w:ascii="Times New Roman" w:hAnsi="Times New Roman" w:cs="Times New Roman"/>
          <w:sz w:val="24"/>
          <w:szCs w:val="24"/>
          <w:u w:val="single"/>
        </w:rPr>
        <w:t xml:space="preserve">Redni broj nabavke: </w:t>
      </w:r>
    </w:p>
    <w:p w:rsidR="00823264" w:rsidRPr="00C8363D" w:rsidRDefault="00823264" w:rsidP="00823264">
      <w:pPr>
        <w:pStyle w:val="ListParagraph"/>
        <w:spacing w:after="0" w:line="240" w:lineRule="auto"/>
        <w:ind w:left="0"/>
        <w:rPr>
          <w:rFonts w:ascii="Times New Roman" w:hAnsi="Times New Roman" w:cs="Times New Roman"/>
          <w:sz w:val="24"/>
          <w:szCs w:val="24"/>
        </w:rPr>
      </w:pPr>
      <w:r w:rsidRPr="00C8363D">
        <w:rPr>
          <w:rFonts w:ascii="Times New Roman" w:hAnsi="Times New Roman" w:cs="Times New Roman"/>
          <w:sz w:val="24"/>
          <w:szCs w:val="24"/>
        </w:rPr>
        <w:t xml:space="preserve">       4.1 Broj nabavke: </w:t>
      </w:r>
      <w:r w:rsidR="00823EEA" w:rsidRPr="00C8363D">
        <w:rPr>
          <w:rFonts w:ascii="Times New Roman" w:hAnsi="Times New Roman" w:cs="Times New Roman"/>
          <w:sz w:val="24"/>
          <w:szCs w:val="24"/>
        </w:rPr>
        <w:t>01-</w:t>
      </w:r>
      <w:r w:rsidR="00AC77B1">
        <w:rPr>
          <w:rFonts w:ascii="Times New Roman" w:hAnsi="Times New Roman" w:cs="Times New Roman"/>
          <w:sz w:val="24"/>
          <w:szCs w:val="24"/>
        </w:rPr>
        <w:t>854</w:t>
      </w:r>
      <w:r w:rsidR="00823EEA" w:rsidRPr="00C8363D">
        <w:rPr>
          <w:rFonts w:ascii="Times New Roman" w:hAnsi="Times New Roman" w:cs="Times New Roman"/>
          <w:sz w:val="24"/>
          <w:szCs w:val="24"/>
        </w:rPr>
        <w:t>/18</w:t>
      </w:r>
    </w:p>
    <w:p w:rsidR="00823264" w:rsidRPr="00C8363D" w:rsidRDefault="00823264" w:rsidP="00823264">
      <w:pPr>
        <w:pStyle w:val="ListParagraph"/>
        <w:spacing w:after="0" w:line="240" w:lineRule="auto"/>
        <w:ind w:left="426"/>
        <w:rPr>
          <w:rFonts w:ascii="Times New Roman" w:hAnsi="Times New Roman" w:cs="Times New Roman"/>
          <w:sz w:val="24"/>
          <w:szCs w:val="24"/>
        </w:rPr>
      </w:pPr>
    </w:p>
    <w:p w:rsidR="00823264" w:rsidRPr="00C8363D" w:rsidRDefault="00823264" w:rsidP="00823264">
      <w:pPr>
        <w:pStyle w:val="ListParagraph"/>
        <w:numPr>
          <w:ilvl w:val="0"/>
          <w:numId w:val="2"/>
        </w:numPr>
        <w:spacing w:after="0" w:line="240" w:lineRule="auto"/>
        <w:rPr>
          <w:rFonts w:ascii="Times New Roman" w:hAnsi="Times New Roman" w:cs="Times New Roman"/>
          <w:sz w:val="24"/>
          <w:szCs w:val="24"/>
          <w:u w:val="single"/>
        </w:rPr>
      </w:pPr>
      <w:r w:rsidRPr="00C8363D">
        <w:rPr>
          <w:rFonts w:ascii="Times New Roman" w:hAnsi="Times New Roman" w:cs="Times New Roman"/>
          <w:sz w:val="24"/>
          <w:szCs w:val="24"/>
          <w:u w:val="single"/>
        </w:rPr>
        <w:t>Podaci o postupku javne nabavke:</w:t>
      </w:r>
    </w:p>
    <w:p w:rsidR="00823264" w:rsidRPr="00C8363D" w:rsidRDefault="00823264" w:rsidP="00823264">
      <w:pPr>
        <w:ind w:left="360"/>
      </w:pPr>
      <w:r w:rsidRPr="00C8363D">
        <w:t xml:space="preserve">5.1. Vrsta postupka javne nabavke: </w:t>
      </w:r>
      <w:r w:rsidR="002376A8">
        <w:t>Pregovarački postupak bez objave oba</w:t>
      </w:r>
      <w:r w:rsidR="00947386">
        <w:t>v</w:t>
      </w:r>
      <w:r w:rsidR="002376A8">
        <w:t>ještenja</w:t>
      </w:r>
      <w:r w:rsidRPr="00C8363D">
        <w:t>.</w:t>
      </w:r>
    </w:p>
    <w:p w:rsidR="00823264" w:rsidRPr="00C8363D" w:rsidRDefault="00667FFE" w:rsidP="00823264">
      <w:pPr>
        <w:ind w:right="-360"/>
        <w:jc w:val="both"/>
      </w:pPr>
      <w:r w:rsidRPr="00C8363D">
        <w:t xml:space="preserve">     </w:t>
      </w:r>
      <w:r w:rsidR="00AD49E8">
        <w:t xml:space="preserve"> </w:t>
      </w:r>
      <w:r w:rsidR="00823264" w:rsidRPr="00C8363D">
        <w:t xml:space="preserve">5.2. Procijenjena vrijednost javne nabavke (bez uključenog PDV-a): </w:t>
      </w:r>
      <w:r w:rsidR="002376A8">
        <w:t>20</w:t>
      </w:r>
      <w:r w:rsidR="00000827" w:rsidRPr="00C8363D">
        <w:t>.000</w:t>
      </w:r>
      <w:r w:rsidR="00757680">
        <w:t>,00</w:t>
      </w:r>
      <w:r w:rsidR="00615191" w:rsidRPr="00C8363D">
        <w:t xml:space="preserve"> KM</w:t>
      </w:r>
    </w:p>
    <w:p w:rsidR="00823264" w:rsidRPr="00C8363D" w:rsidRDefault="00823264" w:rsidP="00823264">
      <w:pPr>
        <w:ind w:left="360"/>
      </w:pPr>
      <w:r w:rsidRPr="00C8363D">
        <w:t>5.3. Vrsta ugovora o javnoj nabavci: Robe</w:t>
      </w:r>
    </w:p>
    <w:p w:rsidR="00EC69D1" w:rsidRPr="00C8363D" w:rsidRDefault="00AD49E8" w:rsidP="00EC69D1">
      <w:pPr>
        <w:ind w:left="360"/>
      </w:pPr>
      <w:r>
        <w:t>5.4</w:t>
      </w:r>
      <w:r w:rsidR="00823264" w:rsidRPr="00C8363D">
        <w:t xml:space="preserve">. </w:t>
      </w:r>
      <w:r w:rsidR="00EC69D1" w:rsidRPr="00C8363D">
        <w:t>Zaključuje se okvirni sporazum: Da, sa jednim ponuđačem</w:t>
      </w:r>
    </w:p>
    <w:p w:rsidR="00EC69D1" w:rsidRPr="00C8363D" w:rsidRDefault="00EC69D1" w:rsidP="00EC69D1">
      <w:pPr>
        <w:ind w:left="360"/>
      </w:pPr>
      <w:r>
        <w:t>5.5</w:t>
      </w:r>
      <w:r w:rsidRPr="00C8363D">
        <w:t>. Peri</w:t>
      </w:r>
      <w:r>
        <w:t>od na koji se zaključuje okvirni sporazum: 4 mjeseca</w:t>
      </w:r>
    </w:p>
    <w:p w:rsidR="00823264" w:rsidRPr="00C8363D" w:rsidRDefault="00823264" w:rsidP="00EC69D1">
      <w:pPr>
        <w:ind w:left="360"/>
      </w:pPr>
    </w:p>
    <w:p w:rsidR="00823264" w:rsidRPr="00C8363D" w:rsidRDefault="004A6461" w:rsidP="004A6461">
      <w:pPr>
        <w:ind w:firstLine="720"/>
        <w:rPr>
          <w:b/>
          <w:bCs/>
          <w:sz w:val="22"/>
          <w:szCs w:val="22"/>
          <w:u w:val="single"/>
        </w:rPr>
      </w:pPr>
      <w:r>
        <w:rPr>
          <w:b/>
          <w:bCs/>
          <w:sz w:val="22"/>
          <w:szCs w:val="22"/>
          <w:u w:val="single"/>
        </w:rPr>
        <w:t>Podaci o predmetu nabavke</w:t>
      </w:r>
    </w:p>
    <w:p w:rsidR="00823264" w:rsidRPr="00C8363D" w:rsidRDefault="00823264" w:rsidP="00823264">
      <w:pPr>
        <w:ind w:left="360"/>
      </w:pPr>
    </w:p>
    <w:p w:rsidR="00823264" w:rsidRDefault="00823264" w:rsidP="00823264">
      <w:pPr>
        <w:pStyle w:val="ListParagraph"/>
        <w:numPr>
          <w:ilvl w:val="0"/>
          <w:numId w:val="2"/>
        </w:numPr>
        <w:spacing w:after="0" w:line="240" w:lineRule="auto"/>
        <w:rPr>
          <w:rFonts w:ascii="Times New Roman" w:hAnsi="Times New Roman" w:cs="Times New Roman"/>
          <w:sz w:val="24"/>
          <w:szCs w:val="24"/>
        </w:rPr>
      </w:pPr>
      <w:r w:rsidRPr="00C8363D">
        <w:rPr>
          <w:rFonts w:ascii="Times New Roman" w:hAnsi="Times New Roman" w:cs="Times New Roman"/>
          <w:sz w:val="24"/>
          <w:szCs w:val="24"/>
        </w:rPr>
        <w:t>Opis predm</w:t>
      </w:r>
      <w:r w:rsidR="00B14D3E" w:rsidRPr="00C8363D">
        <w:rPr>
          <w:rFonts w:ascii="Times New Roman" w:hAnsi="Times New Roman" w:cs="Times New Roman"/>
          <w:sz w:val="24"/>
          <w:szCs w:val="24"/>
        </w:rPr>
        <w:t>eta nabavke</w:t>
      </w:r>
      <w:r w:rsidR="005F636A">
        <w:rPr>
          <w:rFonts w:ascii="Times New Roman" w:hAnsi="Times New Roman" w:cs="Times New Roman"/>
          <w:sz w:val="24"/>
          <w:szCs w:val="24"/>
        </w:rPr>
        <w:t xml:space="preserve">: </w:t>
      </w:r>
    </w:p>
    <w:p w:rsidR="00823264" w:rsidRPr="006D7E32" w:rsidRDefault="009610AD" w:rsidP="006D7E32">
      <w:pPr>
        <w:pStyle w:val="ListParagraph"/>
        <w:spacing w:after="0" w:line="240" w:lineRule="auto"/>
        <w:ind w:left="786"/>
        <w:rPr>
          <w:rFonts w:ascii="Times New Roman" w:hAnsi="Times New Roman" w:cs="Times New Roman"/>
          <w:sz w:val="24"/>
          <w:szCs w:val="24"/>
        </w:rPr>
      </w:pPr>
      <w:r>
        <w:rPr>
          <w:rFonts w:ascii="Times New Roman" w:hAnsi="Times New Roman" w:cs="Times New Roman"/>
          <w:sz w:val="24"/>
          <w:szCs w:val="24"/>
        </w:rPr>
        <w:t xml:space="preserve">Predmet ovog postupka je </w:t>
      </w:r>
      <w:r w:rsidR="008E3F68">
        <w:rPr>
          <w:rFonts w:ascii="Times New Roman" w:hAnsi="Times New Roman" w:cs="Times New Roman"/>
          <w:sz w:val="24"/>
          <w:szCs w:val="24"/>
        </w:rPr>
        <w:t>nabavka prehrambenih artikala</w:t>
      </w:r>
      <w:r>
        <w:rPr>
          <w:rFonts w:ascii="Times New Roman" w:hAnsi="Times New Roman" w:cs="Times New Roman"/>
          <w:sz w:val="24"/>
          <w:szCs w:val="24"/>
        </w:rPr>
        <w:t xml:space="preserve"> na osnovu potreba ugovornog organa</w:t>
      </w:r>
      <w:r w:rsidR="008E3F68">
        <w:rPr>
          <w:rFonts w:ascii="Times New Roman" w:hAnsi="Times New Roman" w:cs="Times New Roman"/>
          <w:sz w:val="24"/>
          <w:szCs w:val="24"/>
        </w:rPr>
        <w:t xml:space="preserve"> </w:t>
      </w:r>
    </w:p>
    <w:p w:rsidR="00823264" w:rsidRPr="00C8363D" w:rsidRDefault="00823264" w:rsidP="00823264">
      <w:pPr>
        <w:jc w:val="both"/>
      </w:pPr>
      <w:r w:rsidRPr="00C8363D">
        <w:t xml:space="preserve">             Oznaka i naziv iz JRJN: </w:t>
      </w:r>
      <w:r w:rsidR="00824A0A" w:rsidRPr="00C8363D">
        <w:t>15000000-8</w:t>
      </w:r>
      <w:r w:rsidRPr="00C8363D">
        <w:t xml:space="preserve">                                                                                     </w:t>
      </w:r>
    </w:p>
    <w:p w:rsidR="00823264" w:rsidRPr="00C8363D" w:rsidRDefault="00823264" w:rsidP="00DE4FA5">
      <w:pPr>
        <w:pStyle w:val="ListParagraph"/>
        <w:numPr>
          <w:ilvl w:val="0"/>
          <w:numId w:val="2"/>
        </w:numPr>
        <w:spacing w:after="0" w:line="240" w:lineRule="auto"/>
        <w:rPr>
          <w:rFonts w:ascii="Times New Roman" w:hAnsi="Times New Roman" w:cs="Times New Roman"/>
          <w:sz w:val="24"/>
          <w:szCs w:val="24"/>
          <w:u w:val="single"/>
        </w:rPr>
      </w:pPr>
      <w:r w:rsidRPr="00C8363D">
        <w:rPr>
          <w:rFonts w:ascii="Times New Roman" w:hAnsi="Times New Roman" w:cs="Times New Roman"/>
          <w:sz w:val="24"/>
          <w:szCs w:val="24"/>
          <w:u w:val="single"/>
        </w:rPr>
        <w:t>Podjela na lotove</w:t>
      </w:r>
      <w:r w:rsidRPr="00C8363D">
        <w:rPr>
          <w:rFonts w:ascii="Times New Roman" w:hAnsi="Times New Roman" w:cs="Times New Roman"/>
          <w:sz w:val="24"/>
          <w:szCs w:val="24"/>
        </w:rPr>
        <w:t>: Ne</w:t>
      </w:r>
    </w:p>
    <w:p w:rsidR="00823264" w:rsidRPr="00C8363D" w:rsidRDefault="00823264" w:rsidP="00DE4FA5">
      <w:pPr>
        <w:ind w:hanging="540"/>
        <w:jc w:val="both"/>
        <w:rPr>
          <w:rStyle w:val="FollowedHyperlink"/>
          <w:lang w:val="de-DE"/>
        </w:rPr>
      </w:pPr>
    </w:p>
    <w:p w:rsidR="00C5781B" w:rsidRDefault="00823264" w:rsidP="00DE4FA5">
      <w:pPr>
        <w:pStyle w:val="ListParagraph"/>
        <w:numPr>
          <w:ilvl w:val="0"/>
          <w:numId w:val="2"/>
        </w:numPr>
        <w:spacing w:line="240" w:lineRule="auto"/>
        <w:jc w:val="both"/>
        <w:rPr>
          <w:rFonts w:ascii="Times New Roman" w:hAnsi="Times New Roman" w:cs="Times New Roman"/>
          <w:sz w:val="24"/>
          <w:szCs w:val="24"/>
        </w:rPr>
      </w:pPr>
      <w:r w:rsidRPr="00C8363D">
        <w:rPr>
          <w:rFonts w:ascii="Times New Roman" w:hAnsi="Times New Roman" w:cs="Times New Roman"/>
          <w:sz w:val="24"/>
          <w:szCs w:val="24"/>
          <w:u w:val="single"/>
        </w:rPr>
        <w:t>Mjesto isporuke roba:</w:t>
      </w:r>
      <w:r w:rsidRPr="00C8363D">
        <w:rPr>
          <w:rFonts w:ascii="Times New Roman" w:hAnsi="Times New Roman" w:cs="Times New Roman"/>
          <w:sz w:val="24"/>
          <w:szCs w:val="24"/>
        </w:rPr>
        <w:t xml:space="preserve"> </w:t>
      </w:r>
      <w:r w:rsidR="00B14D3E" w:rsidRPr="00C8363D">
        <w:rPr>
          <w:rFonts w:ascii="Times New Roman" w:hAnsi="Times New Roman" w:cs="Times New Roman"/>
          <w:sz w:val="24"/>
          <w:szCs w:val="24"/>
        </w:rPr>
        <w:t xml:space="preserve"> JU “Dom-porodica” Zenica,Cr</w:t>
      </w:r>
      <w:r w:rsidR="00386B66" w:rsidRPr="00C8363D">
        <w:rPr>
          <w:rFonts w:ascii="Times New Roman" w:hAnsi="Times New Roman" w:cs="Times New Roman"/>
          <w:sz w:val="24"/>
          <w:szCs w:val="24"/>
        </w:rPr>
        <w:t>k</w:t>
      </w:r>
      <w:r w:rsidR="00B14D3E" w:rsidRPr="00C8363D">
        <w:rPr>
          <w:rFonts w:ascii="Times New Roman" w:hAnsi="Times New Roman" w:cs="Times New Roman"/>
          <w:sz w:val="24"/>
          <w:szCs w:val="24"/>
        </w:rPr>
        <w:t>vice 20 C</w:t>
      </w:r>
    </w:p>
    <w:p w:rsidR="00B31F84" w:rsidRPr="006D7E32" w:rsidRDefault="00B31F84" w:rsidP="00B31F84">
      <w:pPr>
        <w:pStyle w:val="ListParagraph"/>
        <w:ind w:left="786"/>
        <w:jc w:val="both"/>
        <w:rPr>
          <w:rFonts w:ascii="Times New Roman" w:hAnsi="Times New Roman" w:cs="Times New Roman"/>
          <w:sz w:val="24"/>
          <w:szCs w:val="24"/>
        </w:rPr>
      </w:pPr>
    </w:p>
    <w:p w:rsidR="00B14D3E" w:rsidRPr="00C8363D" w:rsidRDefault="00B14D3E" w:rsidP="00B14D3E">
      <w:pPr>
        <w:pStyle w:val="ListParagraph"/>
        <w:numPr>
          <w:ilvl w:val="0"/>
          <w:numId w:val="2"/>
        </w:numPr>
        <w:jc w:val="both"/>
        <w:rPr>
          <w:rFonts w:ascii="Times New Roman" w:hAnsi="Times New Roman" w:cs="Times New Roman"/>
          <w:b/>
        </w:rPr>
      </w:pPr>
      <w:r w:rsidRPr="00C8363D">
        <w:rPr>
          <w:rFonts w:ascii="Times New Roman" w:hAnsi="Times New Roman" w:cs="Times New Roman"/>
          <w:b/>
          <w:u w:val="single"/>
        </w:rPr>
        <w:t>Rok isporuke roba</w:t>
      </w:r>
    </w:p>
    <w:p w:rsidR="00B14D3E" w:rsidRPr="00C8363D" w:rsidRDefault="00B14D3E" w:rsidP="00B14D3E">
      <w:pPr>
        <w:tabs>
          <w:tab w:val="left" w:pos="284"/>
        </w:tabs>
        <w:jc w:val="both"/>
      </w:pPr>
      <w:r w:rsidRPr="00C8363D">
        <w:t>Isporuka roba se vrši prema potrebama ugovornog organa, započevši najranije nakon potpisivanja ugovora  i vrši se najkasnije u roku od 3 (tri) dana od dana prijema narudžbe ugovornog organa.</w:t>
      </w:r>
    </w:p>
    <w:p w:rsidR="00B14D3E" w:rsidRPr="00C8363D" w:rsidRDefault="00B14D3E" w:rsidP="00B14D3E">
      <w:pPr>
        <w:tabs>
          <w:tab w:val="left" w:pos="284"/>
        </w:tabs>
        <w:jc w:val="both"/>
      </w:pPr>
      <w:r w:rsidRPr="00C8363D">
        <w:t>U slučaju kašnjenja u isporuci roba do kojeg je došlo krivicom odabranog ponuđača, isti će platiti ugovornu kaznu u skladu sa Zakonom o obligacionim odnosima u iznosu od 1% naručene robe/ za svaki dan kašnjenja do urednog ispunjenja, s tim da ukupan iz</w:t>
      </w:r>
      <w:r w:rsidR="00004FE2">
        <w:t xml:space="preserve">nos ugovorene kazne ne </w:t>
      </w:r>
      <w:r w:rsidR="00004FE2">
        <w:lastRenderedPageBreak/>
        <w:t>može pr</w:t>
      </w:r>
      <w:r w:rsidRPr="00C8363D">
        <w:t xml:space="preserve">eći 10% od ukupno ugovorene vrijednosti robe koja je predmet narudžbe. Odabrani ponuđač je dužan platiti ugovorenu kaznu u roku od 7 (sedam) dana od dana prijema zahtjeva za plaćanje od ugovornog organa. </w:t>
      </w:r>
    </w:p>
    <w:p w:rsidR="00B14D3E" w:rsidRPr="00C8363D" w:rsidRDefault="00B14D3E" w:rsidP="00B14D3E">
      <w:pPr>
        <w:tabs>
          <w:tab w:val="left" w:pos="284"/>
        </w:tabs>
        <w:jc w:val="both"/>
      </w:pPr>
      <w:r w:rsidRPr="00C8363D">
        <w:t>Ugovorni organ neće naplatiti ugovorenu kaznu ukoliko je do kašnjenja došlo usljed više sile. Pod višom silom se podrazumjeva slučaj kada ispunjenje obaveze postane nemoguće zbog vanrednih vanjskih događaja na koje izabrani ponuđač nije mogao uticati niti ih predvidjeti.</w:t>
      </w:r>
    </w:p>
    <w:p w:rsidR="00B14D3E" w:rsidRPr="00C8363D" w:rsidRDefault="00B14D3E" w:rsidP="00B14D3E">
      <w:pPr>
        <w:tabs>
          <w:tab w:val="left" w:pos="284"/>
        </w:tabs>
        <w:jc w:val="both"/>
      </w:pPr>
    </w:p>
    <w:p w:rsidR="00CA2920" w:rsidRPr="00C8363D" w:rsidRDefault="00CA2920" w:rsidP="00B14D3E">
      <w:pPr>
        <w:tabs>
          <w:tab w:val="left" w:pos="284"/>
        </w:tabs>
        <w:jc w:val="both"/>
      </w:pPr>
    </w:p>
    <w:p w:rsidR="00C6644E" w:rsidRPr="00C8363D" w:rsidRDefault="00C6644E" w:rsidP="00C6644E">
      <w:pPr>
        <w:tabs>
          <w:tab w:val="left" w:pos="284"/>
        </w:tabs>
        <w:ind w:left="1080"/>
        <w:rPr>
          <w:b/>
        </w:rPr>
      </w:pPr>
    </w:p>
    <w:p w:rsidR="00B14D3E" w:rsidRPr="00C8363D" w:rsidRDefault="00B14D3E" w:rsidP="00B14D3E">
      <w:pPr>
        <w:tabs>
          <w:tab w:val="left" w:pos="284"/>
        </w:tabs>
        <w:ind w:left="284"/>
        <w:jc w:val="both"/>
        <w:rPr>
          <w:b/>
          <w:u w:val="single"/>
        </w:rPr>
      </w:pPr>
    </w:p>
    <w:p w:rsidR="00B14D3E" w:rsidRPr="00191095" w:rsidRDefault="00A82824" w:rsidP="00B14D3E">
      <w:pPr>
        <w:tabs>
          <w:tab w:val="left" w:pos="284"/>
        </w:tabs>
        <w:ind w:left="284"/>
        <w:jc w:val="both"/>
      </w:pPr>
      <w:r>
        <w:t>10</w:t>
      </w:r>
      <w:r w:rsidR="00B14D3E" w:rsidRPr="00191095">
        <w:t xml:space="preserve">. </w:t>
      </w:r>
      <w:r w:rsidR="00B14D3E" w:rsidRPr="00191095">
        <w:rPr>
          <w:b/>
          <w:u w:val="single"/>
        </w:rPr>
        <w:t>Uslovi za kvalifikaciju</w:t>
      </w:r>
    </w:p>
    <w:p w:rsidR="00B14D3E" w:rsidRPr="00191095" w:rsidRDefault="00B14D3E" w:rsidP="00B14D3E">
      <w:pPr>
        <w:tabs>
          <w:tab w:val="left" w:pos="284"/>
        </w:tabs>
        <w:ind w:left="284"/>
        <w:jc w:val="both"/>
      </w:pPr>
    </w:p>
    <w:p w:rsidR="00B14D3E" w:rsidRPr="00191095" w:rsidRDefault="00AA0854" w:rsidP="00B14D3E">
      <w:pPr>
        <w:pStyle w:val="BodyText"/>
        <w:rPr>
          <w:rFonts w:ascii="Times New Roman" w:hAnsi="Times New Roman"/>
          <w:iCs/>
          <w:sz w:val="24"/>
        </w:rPr>
      </w:pPr>
      <w:r>
        <w:rPr>
          <w:rFonts w:ascii="Times New Roman" w:hAnsi="Times New Roman"/>
          <w:iCs/>
          <w:sz w:val="24"/>
        </w:rPr>
        <w:t>Kandidat</w:t>
      </w:r>
      <w:r w:rsidR="00B14D3E" w:rsidRPr="00191095">
        <w:rPr>
          <w:rFonts w:ascii="Times New Roman" w:hAnsi="Times New Roman"/>
          <w:iCs/>
          <w:sz w:val="24"/>
        </w:rPr>
        <w:t xml:space="preserve"> je dužan u svrhu dokazivanja </w:t>
      </w:r>
      <w:r w:rsidR="00B14D3E" w:rsidRPr="00191095">
        <w:rPr>
          <w:rFonts w:ascii="Times New Roman" w:hAnsi="Times New Roman"/>
          <w:b/>
          <w:iCs/>
          <w:sz w:val="24"/>
        </w:rPr>
        <w:t>lične sposobnosti</w:t>
      </w:r>
      <w:r w:rsidR="00B14D3E" w:rsidRPr="00191095">
        <w:rPr>
          <w:rFonts w:ascii="Times New Roman" w:hAnsi="Times New Roman"/>
          <w:iCs/>
          <w:sz w:val="24"/>
        </w:rPr>
        <w:t xml:space="preserve"> (čl.45 ZJN) dokazati da:</w:t>
      </w:r>
    </w:p>
    <w:p w:rsidR="00B14D3E" w:rsidRPr="00191095" w:rsidRDefault="00B14D3E" w:rsidP="00B14D3E">
      <w:pPr>
        <w:pStyle w:val="BodyText"/>
        <w:rPr>
          <w:rFonts w:ascii="Times New Roman" w:hAnsi="Times New Roman"/>
          <w:iCs/>
          <w:sz w:val="24"/>
        </w:rPr>
      </w:pPr>
    </w:p>
    <w:p w:rsidR="00B14D3E" w:rsidRPr="00191095" w:rsidRDefault="00B14D3E" w:rsidP="00B14D3E">
      <w:pPr>
        <w:pStyle w:val="BodyText"/>
        <w:rPr>
          <w:rFonts w:ascii="Times New Roman" w:hAnsi="Times New Roman"/>
          <w:iCs/>
          <w:sz w:val="24"/>
        </w:rPr>
      </w:pPr>
      <w:r w:rsidRPr="00191095">
        <w:rPr>
          <w:rFonts w:ascii="Times New Roman" w:hAnsi="Times New Roman"/>
          <w:b/>
          <w:iCs/>
          <w:sz w:val="24"/>
        </w:rPr>
        <w:t>a)</w:t>
      </w:r>
      <w:r w:rsidRPr="00191095">
        <w:rPr>
          <w:rFonts w:ascii="Times New Roman" w:hAnsi="Times New Roman"/>
          <w:iCs/>
          <w:sz w:val="24"/>
        </w:rPr>
        <w:t xml:space="preserve"> u krivičnom postupku nije osuđen pravosnažnom presudom za krivična djela organizovanog kriminala, korupciju, prevaru ili pranje novca, u skladu sa važećim propisima u Bosni i Hercegovini ili zemlji u kojoj je registrovan; </w:t>
      </w:r>
    </w:p>
    <w:p w:rsidR="00B14D3E" w:rsidRPr="00191095" w:rsidRDefault="00B14D3E" w:rsidP="00B14D3E">
      <w:pPr>
        <w:tabs>
          <w:tab w:val="num" w:pos="900"/>
          <w:tab w:val="num" w:pos="3780"/>
        </w:tabs>
        <w:jc w:val="both"/>
        <w:rPr>
          <w:iCs w:val="0"/>
          <w:lang w:val="hr-HR"/>
        </w:rPr>
      </w:pPr>
      <w:r w:rsidRPr="00191095">
        <w:rPr>
          <w:iCs w:val="0"/>
          <w:lang w:val="hr-HR"/>
        </w:rPr>
        <w:t xml:space="preserve"> </w:t>
      </w:r>
      <w:r w:rsidRPr="00191095">
        <w:rPr>
          <w:b/>
          <w:iCs w:val="0"/>
          <w:lang w:val="hr-HR"/>
        </w:rPr>
        <w:t>b)</w:t>
      </w:r>
      <w:r w:rsidRPr="00191095">
        <w:rPr>
          <w:iCs w:val="0"/>
          <w:lang w:val="hr-HR"/>
        </w:rPr>
        <w:t xml:space="preserve"> nije pod stečajem ili nije predmet stečajnog postupka, </w:t>
      </w:r>
      <w:r w:rsidRPr="00191095">
        <w:rPr>
          <w:lang w:val="hr-HR"/>
        </w:rPr>
        <w:t>osim u slučaju postojanja važeće odluke o potvrdi stečajnog plana ili je predmet postupka likvidacije, odnosno u postupku je</w:t>
      </w:r>
      <w:r w:rsidRPr="00191095">
        <w:rPr>
          <w:b/>
          <w:lang w:val="hr-HR"/>
        </w:rPr>
        <w:t xml:space="preserve"> </w:t>
      </w:r>
      <w:r w:rsidRPr="00191095">
        <w:rPr>
          <w:lang w:val="hr-HR"/>
        </w:rPr>
        <w:t xml:space="preserve">obustavljanja poslovne djelatnosti, </w:t>
      </w:r>
      <w:r w:rsidRPr="00191095">
        <w:rPr>
          <w:iCs w:val="0"/>
          <w:lang w:val="hr-HR"/>
        </w:rPr>
        <w:t>u skladu sa važećim propisima u Bosni i Hercegovini ili zemlji u kojoj je registrovan;</w:t>
      </w:r>
    </w:p>
    <w:p w:rsidR="00B14D3E" w:rsidRPr="00191095" w:rsidRDefault="00B14D3E" w:rsidP="00B14D3E">
      <w:pPr>
        <w:tabs>
          <w:tab w:val="num" w:pos="900"/>
          <w:tab w:val="num" w:pos="3780"/>
        </w:tabs>
        <w:jc w:val="both"/>
        <w:rPr>
          <w:iCs w:val="0"/>
          <w:lang w:val="hr-HR"/>
        </w:rPr>
      </w:pPr>
      <w:r w:rsidRPr="00191095">
        <w:rPr>
          <w:b/>
          <w:iCs w:val="0"/>
        </w:rPr>
        <w:t>c)</w:t>
      </w:r>
      <w:r w:rsidRPr="00191095">
        <w:rPr>
          <w:iCs w:val="0"/>
        </w:rPr>
        <w:t xml:space="preserve"> </w:t>
      </w:r>
      <w:r w:rsidRPr="00191095">
        <w:rPr>
          <w:iCs w:val="0"/>
          <w:lang w:val="hr-HR"/>
        </w:rPr>
        <w:t>je ispunio obaveze u vezi sa plaćanjem penzijskog i invalidskog osiguranja i zdravstvenog osiguranja, u skladu sa važećim propisima u Bosni i Hercegovini ili propisima  zemlje u kojoj je registrovan;</w:t>
      </w:r>
    </w:p>
    <w:p w:rsidR="00B14D3E" w:rsidRPr="00191095" w:rsidRDefault="00B14D3E" w:rsidP="00B14D3E">
      <w:pPr>
        <w:tabs>
          <w:tab w:val="num" w:pos="900"/>
          <w:tab w:val="num" w:pos="3780"/>
        </w:tabs>
        <w:jc w:val="both"/>
        <w:rPr>
          <w:iCs w:val="0"/>
          <w:lang w:val="hr-HR"/>
        </w:rPr>
      </w:pPr>
      <w:r w:rsidRPr="00191095">
        <w:rPr>
          <w:b/>
          <w:iCs w:val="0"/>
        </w:rPr>
        <w:t>d)</w:t>
      </w:r>
      <w:r w:rsidRPr="00191095">
        <w:rPr>
          <w:iCs w:val="0"/>
          <w:lang w:val="hr-HR"/>
        </w:rPr>
        <w:t xml:space="preserve"> je ispunio obaveze u vezi sa plaćanjem direktnih i indirektnih poreza, u skladu sa važećim propisima u Bosni i Hercegovini ili zemlji u kojoj je registrovan.</w:t>
      </w:r>
    </w:p>
    <w:p w:rsidR="00B14D3E" w:rsidRPr="00191095" w:rsidRDefault="00B14D3E" w:rsidP="00B14D3E">
      <w:pPr>
        <w:pStyle w:val="BodyText"/>
        <w:rPr>
          <w:rFonts w:ascii="Times New Roman" w:hAnsi="Times New Roman"/>
          <w:iCs/>
          <w:sz w:val="24"/>
        </w:rPr>
      </w:pPr>
    </w:p>
    <w:p w:rsidR="00B14D3E" w:rsidRPr="00191095" w:rsidRDefault="00B14D3E" w:rsidP="00B14D3E">
      <w:pPr>
        <w:pStyle w:val="BodyText"/>
        <w:rPr>
          <w:rFonts w:ascii="Times New Roman" w:hAnsi="Times New Roman"/>
          <w:iCs/>
          <w:sz w:val="24"/>
        </w:rPr>
      </w:pPr>
      <w:r w:rsidRPr="00191095">
        <w:rPr>
          <w:rFonts w:ascii="Times New Roman" w:hAnsi="Times New Roman"/>
          <w:iCs/>
          <w:sz w:val="24"/>
        </w:rPr>
        <w:t xml:space="preserve">U svrhu dokazivanja uslova iz tački a) do d) </w:t>
      </w:r>
      <w:r w:rsidR="00E01F0A">
        <w:rPr>
          <w:rFonts w:ascii="Times New Roman" w:hAnsi="Times New Roman"/>
          <w:iCs/>
          <w:sz w:val="24"/>
        </w:rPr>
        <w:t>kandidat</w:t>
      </w:r>
      <w:r w:rsidRPr="00191095">
        <w:rPr>
          <w:rFonts w:ascii="Times New Roman" w:hAnsi="Times New Roman"/>
          <w:iCs/>
          <w:sz w:val="24"/>
        </w:rPr>
        <w:t xml:space="preserve"> je dužan dostaviti popunjenu i ovjerenu kod nadležnog organa (općinskog organa uprave, suda ili notara) izjavu koja je sastavni dio tenderske dokumentacije</w:t>
      </w:r>
      <w:r w:rsidR="0079281D">
        <w:rPr>
          <w:rFonts w:ascii="Times New Roman" w:hAnsi="Times New Roman"/>
          <w:iCs/>
          <w:sz w:val="24"/>
        </w:rPr>
        <w:t xml:space="preserve"> Aneks 2 (u prilogu ove TD)</w:t>
      </w:r>
      <w:r w:rsidRPr="00191095">
        <w:rPr>
          <w:rFonts w:ascii="Times New Roman" w:hAnsi="Times New Roman"/>
          <w:iCs/>
          <w:sz w:val="24"/>
        </w:rPr>
        <w:t>. Izjava ne smije biti starija od 15 dana od dana predaje ponude.</w:t>
      </w:r>
    </w:p>
    <w:p w:rsidR="00B14D3E" w:rsidRPr="00191095" w:rsidRDefault="00B14D3E" w:rsidP="00B14D3E">
      <w:pPr>
        <w:pStyle w:val="BodyText"/>
        <w:rPr>
          <w:rFonts w:ascii="Times New Roman" w:hAnsi="Times New Roman"/>
          <w:iCs/>
          <w:sz w:val="24"/>
        </w:rPr>
      </w:pPr>
    </w:p>
    <w:p w:rsidR="00B14D3E" w:rsidRPr="00191095" w:rsidRDefault="00AA0854" w:rsidP="00B14D3E">
      <w:pPr>
        <w:pStyle w:val="BodyText"/>
        <w:rPr>
          <w:rFonts w:ascii="Times New Roman" w:hAnsi="Times New Roman"/>
          <w:iCs/>
          <w:sz w:val="24"/>
        </w:rPr>
      </w:pPr>
      <w:r>
        <w:rPr>
          <w:rFonts w:ascii="Times New Roman" w:hAnsi="Times New Roman"/>
          <w:iCs/>
          <w:sz w:val="24"/>
        </w:rPr>
        <w:t>Kandidat</w:t>
      </w:r>
      <w:r w:rsidR="00B14D3E" w:rsidRPr="00191095">
        <w:rPr>
          <w:rFonts w:ascii="Times New Roman" w:hAnsi="Times New Roman"/>
          <w:iCs/>
          <w:sz w:val="24"/>
        </w:rPr>
        <w:t xml:space="preserve"> koji bude odabran kao najbolji u ovom postupku javne nabavke je dužan dostaviti s</w:t>
      </w:r>
      <w:r w:rsidR="00B14D3E" w:rsidRPr="00191095">
        <w:rPr>
          <w:rFonts w:ascii="Times New Roman" w:hAnsi="Times New Roman"/>
          <w:iCs/>
          <w:sz w:val="24"/>
          <w:lang w:val="sr-Cyrl-BA"/>
        </w:rPr>
        <w:t>lj</w:t>
      </w:r>
      <w:r w:rsidR="00B14D3E" w:rsidRPr="00191095">
        <w:rPr>
          <w:rFonts w:ascii="Times New Roman" w:hAnsi="Times New Roman"/>
          <w:iCs/>
          <w:sz w:val="24"/>
        </w:rPr>
        <w:t>edeće dokaze u svrhu dokazivanja činjenica potvrđenih u izjavi i to:</w:t>
      </w:r>
    </w:p>
    <w:p w:rsidR="00B14D3E" w:rsidRPr="00191095" w:rsidRDefault="00B14D3E" w:rsidP="00B14D3E">
      <w:pPr>
        <w:pStyle w:val="BodyText"/>
        <w:rPr>
          <w:rFonts w:ascii="Times New Roman" w:hAnsi="Times New Roman"/>
          <w:iCs/>
          <w:sz w:val="24"/>
        </w:rPr>
      </w:pPr>
    </w:p>
    <w:p w:rsidR="00B14D3E" w:rsidRPr="00191095" w:rsidRDefault="00B14D3E" w:rsidP="00B14D3E">
      <w:pPr>
        <w:jc w:val="both"/>
        <w:rPr>
          <w:iCs w:val="0"/>
          <w:lang w:val="hr-HR"/>
        </w:rPr>
      </w:pPr>
      <w:r w:rsidRPr="00191095">
        <w:rPr>
          <w:b/>
          <w:iCs w:val="0"/>
        </w:rPr>
        <w:t>a)</w:t>
      </w:r>
      <w:r w:rsidRPr="00191095">
        <w:rPr>
          <w:iCs w:val="0"/>
        </w:rPr>
        <w:t xml:space="preserve"> izvod iz kaznene evidencije nadležnog suda da u</w:t>
      </w:r>
      <w:r w:rsidRPr="00191095">
        <w:rPr>
          <w:iCs w:val="0"/>
          <w:lang w:val="hr-HR"/>
        </w:rPr>
        <w:t xml:space="preserve"> krivičnom postupku nije osuđen pravosnažnom presudom za krivična djela organizovanog kriminala, korupciju, prevaru ili pranje novca, u skladu sa važećim propisima u Bosni i Hercegovini  ili zemlji u kojoj je registrovan; </w:t>
      </w:r>
    </w:p>
    <w:p w:rsidR="00B14D3E" w:rsidRPr="00C8363D" w:rsidRDefault="00B14D3E" w:rsidP="00B14D3E">
      <w:pPr>
        <w:tabs>
          <w:tab w:val="num" w:pos="900"/>
          <w:tab w:val="num" w:pos="3780"/>
        </w:tabs>
        <w:jc w:val="both"/>
        <w:rPr>
          <w:iCs w:val="0"/>
          <w:lang w:val="hr-HR"/>
        </w:rPr>
      </w:pPr>
      <w:r w:rsidRPr="00191095">
        <w:rPr>
          <w:b/>
          <w:iCs w:val="0"/>
          <w:lang w:val="hr-HR"/>
        </w:rPr>
        <w:t>b)</w:t>
      </w:r>
      <w:r w:rsidRPr="00191095">
        <w:rPr>
          <w:iCs w:val="0"/>
          <w:lang w:val="hr-HR"/>
        </w:rPr>
        <w:t xml:space="preserve"> izvod ili potvrda iz evidencije u kojim se vode činjenice da  nije pod stečajem ili nije predmet stečajnog postupka, </w:t>
      </w:r>
      <w:r w:rsidRPr="00191095">
        <w:rPr>
          <w:lang w:val="hr-HR"/>
        </w:rPr>
        <w:t>osim u slučaju postojanja važeće odluke o potvrdi stečajnog plana ili je predmet</w:t>
      </w:r>
      <w:r w:rsidRPr="00C8363D">
        <w:rPr>
          <w:lang w:val="hr-HR"/>
        </w:rPr>
        <w:t xml:space="preserve"> postupka likvidacije, odnosno u postupku je</w:t>
      </w:r>
      <w:r w:rsidRPr="00C8363D">
        <w:rPr>
          <w:b/>
          <w:lang w:val="hr-HR"/>
        </w:rPr>
        <w:t xml:space="preserve"> </w:t>
      </w:r>
      <w:r w:rsidRPr="00C8363D">
        <w:rPr>
          <w:lang w:val="hr-HR"/>
        </w:rPr>
        <w:t xml:space="preserve">obustavljanja poslovne djelatnosti, </w:t>
      </w:r>
      <w:r w:rsidRPr="00C8363D">
        <w:rPr>
          <w:iCs w:val="0"/>
          <w:lang w:val="hr-HR"/>
        </w:rPr>
        <w:t>u skladu sa važećim propisima u Bosni i Hercegovini ili zemlji u kojoj je registrovan;</w:t>
      </w:r>
    </w:p>
    <w:p w:rsidR="00B14D3E" w:rsidRPr="00C8363D" w:rsidRDefault="00B14D3E" w:rsidP="00B14D3E">
      <w:pPr>
        <w:jc w:val="both"/>
        <w:rPr>
          <w:iCs w:val="0"/>
          <w:lang w:val="hr-HR"/>
        </w:rPr>
      </w:pPr>
      <w:r w:rsidRPr="00C8363D">
        <w:rPr>
          <w:b/>
          <w:iCs w:val="0"/>
          <w:lang w:val="hr-HR"/>
        </w:rPr>
        <w:t>c)</w:t>
      </w:r>
      <w:r w:rsidRPr="00C8363D">
        <w:rPr>
          <w:iCs w:val="0"/>
          <w:lang w:val="hr-HR"/>
        </w:rPr>
        <w:t xml:space="preserve"> potvrde nadležne poreske uprave ili ukoliko se radi o ponuđaču koji nije registrovan u Bosni i Hercegovini, potvrda ili izvod iz evidencije na osnovu koje se može utvrditi da uredno izmiruje obaveze za penzijsko i invalidsko osiguranje i zdravstveno osiguranje. </w:t>
      </w:r>
    </w:p>
    <w:p w:rsidR="00B14D3E" w:rsidRPr="00C8363D" w:rsidRDefault="00B14D3E" w:rsidP="00B14D3E">
      <w:pPr>
        <w:jc w:val="both"/>
        <w:rPr>
          <w:iCs w:val="0"/>
          <w:lang w:val="hr-HR"/>
        </w:rPr>
      </w:pPr>
      <w:r w:rsidRPr="00C8363D">
        <w:rPr>
          <w:b/>
          <w:iCs w:val="0"/>
          <w:lang w:val="hr-HR"/>
        </w:rPr>
        <w:lastRenderedPageBreak/>
        <w:t>d)</w:t>
      </w:r>
      <w:r w:rsidRPr="00C8363D">
        <w:rPr>
          <w:iCs w:val="0"/>
          <w:lang w:val="hr-HR"/>
        </w:rPr>
        <w:t xml:space="preserve"> potvrde nadležne/ih institucija o uredno izmirenim obavezama po osnovu direktnih i indirektnih poreza.</w:t>
      </w:r>
    </w:p>
    <w:p w:rsidR="00B14D3E" w:rsidRPr="00C8363D" w:rsidRDefault="00B14D3E" w:rsidP="00B14D3E">
      <w:pPr>
        <w:jc w:val="both"/>
        <w:rPr>
          <w:iCs w:val="0"/>
          <w:lang w:val="hr-HR"/>
        </w:rPr>
      </w:pPr>
    </w:p>
    <w:p w:rsidR="00B14D3E" w:rsidRPr="00C8363D" w:rsidRDefault="00B14D3E" w:rsidP="00201DBE">
      <w:pPr>
        <w:jc w:val="both"/>
        <w:rPr>
          <w:iCs w:val="0"/>
          <w:lang w:val="hr-HR"/>
        </w:rPr>
      </w:pPr>
      <w:r w:rsidRPr="00C8363D">
        <w:rPr>
          <w:iCs w:val="0"/>
          <w:lang w:val="hr-HR"/>
        </w:rPr>
        <w:t xml:space="preserve">U slučaju da </w:t>
      </w:r>
      <w:r w:rsidR="00D33BC6">
        <w:rPr>
          <w:iCs w:val="0"/>
          <w:lang w:val="hr-HR"/>
        </w:rPr>
        <w:t>kandidati</w:t>
      </w:r>
      <w:r w:rsidRPr="00C8363D">
        <w:rPr>
          <w:iCs w:val="0"/>
          <w:lang w:val="hr-HR"/>
        </w:rPr>
        <w:t xml:space="preserve"> imaju zaključen sporazum o reprogramu obaveza, odnosno odgođ</w:t>
      </w:r>
      <w:r w:rsidRPr="00C8363D">
        <w:rPr>
          <w:iCs w:val="0"/>
          <w:lang w:val="sr-Cyrl-BA"/>
        </w:rPr>
        <w:t>e</w:t>
      </w:r>
      <w:r w:rsidRPr="00C8363D">
        <w:rPr>
          <w:iCs w:val="0"/>
          <w:lang w:val="hr-HR"/>
        </w:rPr>
        <w:t>nom plaćanju, po osnovu doprinosa za penzijsko-invalidsko osiguranje, zdravstveno osiguranje, direktne i indirektne poreze, du</w:t>
      </w:r>
      <w:r w:rsidRPr="00C8363D">
        <w:rPr>
          <w:iCs w:val="0"/>
          <w:lang w:val="sr-Cyrl-BA"/>
        </w:rPr>
        <w:t>ž</w:t>
      </w:r>
      <w:r w:rsidRPr="00C8363D">
        <w:rPr>
          <w:iCs w:val="0"/>
          <w:lang w:val="hr-HR"/>
        </w:rPr>
        <w:t>ni su dostaviti potvrdu n</w:t>
      </w:r>
      <w:r w:rsidR="00D33BC6">
        <w:rPr>
          <w:iCs w:val="0"/>
          <w:lang w:val="hr-HR"/>
        </w:rPr>
        <w:t>adležne institucije/a da kandidat</w:t>
      </w:r>
      <w:r w:rsidRPr="00C8363D">
        <w:rPr>
          <w:iCs w:val="0"/>
          <w:lang w:val="hr-HR"/>
        </w:rPr>
        <w:t xml:space="preserve"> u predviđenoj dinamici izmiruje svoje reprogrami</w:t>
      </w:r>
      <w:r w:rsidR="00D33BC6">
        <w:rPr>
          <w:iCs w:val="0"/>
          <w:lang w:val="hr-HR"/>
        </w:rPr>
        <w:t>rane obaveze. Ukoliko je kandidat</w:t>
      </w:r>
      <w:r w:rsidRPr="00C8363D">
        <w:rPr>
          <w:iCs w:val="0"/>
          <w:lang w:val="hr-HR"/>
        </w:rPr>
        <w:t xml:space="preserve"> zaključio sporazum o reprogramu obaveza ili odgođenom plaćanju obaveza i izvršio samo jednu uplatu obaveza, neposredno prije dostave ponude, ne smatra se da u predviđenoj dinamici izvršavaju svoje obav</w:t>
      </w:r>
      <w:r w:rsidRPr="00C8363D">
        <w:rPr>
          <w:iCs w:val="0"/>
          <w:lang w:val="sr-Cyrl-BA"/>
        </w:rPr>
        <w:t>e</w:t>
      </w:r>
      <w:r w:rsidR="00D33BC6">
        <w:rPr>
          <w:iCs w:val="0"/>
          <w:lang w:val="hr-HR"/>
        </w:rPr>
        <w:t>ze i  taj kandidat</w:t>
      </w:r>
      <w:r w:rsidRPr="00C8363D">
        <w:rPr>
          <w:iCs w:val="0"/>
          <w:lang w:val="hr-HR"/>
        </w:rPr>
        <w:t xml:space="preserve"> neće biti kvalifikovan u ovom postupku javne nabavke. </w:t>
      </w:r>
    </w:p>
    <w:p w:rsidR="00201DBE" w:rsidRPr="00C8363D" w:rsidRDefault="00201DBE" w:rsidP="00201DBE">
      <w:pPr>
        <w:jc w:val="both"/>
        <w:rPr>
          <w:iCs w:val="0"/>
          <w:lang w:val="hr-HR"/>
        </w:rPr>
      </w:pPr>
    </w:p>
    <w:p w:rsidR="00201DBE" w:rsidRPr="00C8363D" w:rsidRDefault="00201DBE" w:rsidP="00201DBE">
      <w:pPr>
        <w:pStyle w:val="BodyText"/>
        <w:rPr>
          <w:rFonts w:ascii="Times New Roman" w:hAnsi="Times New Roman"/>
          <w:iCs/>
          <w:sz w:val="24"/>
        </w:rPr>
      </w:pPr>
      <w:r w:rsidRPr="00C8363D">
        <w:rPr>
          <w:rFonts w:ascii="Times New Roman" w:hAnsi="Times New Roman"/>
          <w:iCs/>
          <w:sz w:val="24"/>
        </w:rPr>
        <w:t xml:space="preserve">Dokazi koje je dužan dostaviti izabrani ponuđač moraju sadržavati potvrdu da je u momentu predaje ponude ispunjavao uslove koji se traže tenderskom dokumentacijom . U protivnom će se smatrati da je dao lažnu izjavu. Dokaze o ispunjavanju uslova je dužan dostaviti </w:t>
      </w:r>
      <w:r w:rsidRPr="00C8363D">
        <w:rPr>
          <w:rFonts w:ascii="Times New Roman" w:hAnsi="Times New Roman"/>
          <w:b/>
          <w:iCs/>
          <w:sz w:val="24"/>
        </w:rPr>
        <w:t xml:space="preserve">u </w:t>
      </w:r>
      <w:r w:rsidR="00B07114">
        <w:rPr>
          <w:rFonts w:ascii="Times New Roman" w:hAnsi="Times New Roman"/>
          <w:b/>
          <w:iCs/>
          <w:sz w:val="24"/>
        </w:rPr>
        <w:t xml:space="preserve"> </w:t>
      </w:r>
      <w:r w:rsidRPr="00C8363D">
        <w:rPr>
          <w:rFonts w:ascii="Times New Roman" w:hAnsi="Times New Roman"/>
          <w:iCs/>
          <w:sz w:val="24"/>
        </w:rPr>
        <w:t xml:space="preserve"> zaprimanja obavještenja o rezultatima ovog postupka javne nabavke. Dokazi koje dostavlja izabrani ponuđač ne mo</w:t>
      </w:r>
      <w:r w:rsidRPr="00C8363D">
        <w:rPr>
          <w:rFonts w:ascii="Times New Roman" w:hAnsi="Times New Roman"/>
          <w:iCs/>
          <w:sz w:val="24"/>
          <w:lang w:val="bs-Cyrl-BA"/>
        </w:rPr>
        <w:t>g</w:t>
      </w:r>
      <w:r w:rsidRPr="00C8363D">
        <w:rPr>
          <w:rFonts w:ascii="Times New Roman" w:hAnsi="Times New Roman"/>
          <w:iCs/>
          <w:sz w:val="24"/>
        </w:rPr>
        <w:t>u biti stariji od tri mjeseca, računajući od momenta predaje ponude. Naime, izabrani ponuđač mora ispunjavati sve uslove u momentu predaje ponude, u protivnom će se smatrat</w:t>
      </w:r>
      <w:r w:rsidRPr="00C8363D">
        <w:rPr>
          <w:rFonts w:ascii="Times New Roman" w:hAnsi="Times New Roman"/>
          <w:iCs/>
          <w:sz w:val="24"/>
          <w:lang w:val="sr-Cyrl-BA"/>
        </w:rPr>
        <w:t>i</w:t>
      </w:r>
      <w:r w:rsidRPr="00C8363D">
        <w:rPr>
          <w:rFonts w:ascii="Times New Roman" w:hAnsi="Times New Roman"/>
          <w:iCs/>
          <w:sz w:val="24"/>
        </w:rPr>
        <w:t xml:space="preserve"> da je dao lažnu izjavu iz člana 45. Zakona.</w:t>
      </w:r>
    </w:p>
    <w:p w:rsidR="00201DBE" w:rsidRPr="00C8363D" w:rsidRDefault="00201DBE" w:rsidP="00201DBE">
      <w:pPr>
        <w:pStyle w:val="BodyText"/>
        <w:rPr>
          <w:rFonts w:ascii="Times New Roman" w:hAnsi="Times New Roman"/>
          <w:iCs/>
          <w:sz w:val="22"/>
          <w:szCs w:val="22"/>
        </w:rPr>
      </w:pPr>
    </w:p>
    <w:p w:rsidR="00201DBE" w:rsidRPr="00C8363D" w:rsidRDefault="00201DBE" w:rsidP="00201DBE">
      <w:pPr>
        <w:jc w:val="both"/>
      </w:pPr>
      <w:r w:rsidRPr="00C8363D">
        <w:t xml:space="preserve">Ugovorni organ može diskvalifikovati </w:t>
      </w:r>
      <w:r w:rsidR="00D33BC6">
        <w:t>kandidata</w:t>
      </w:r>
      <w:r w:rsidRPr="00C8363D">
        <w:t xml:space="preserve"> iz ovog postupka javne nabavke uko</w:t>
      </w:r>
      <w:r w:rsidR="00D33BC6">
        <w:t>liko može dokazati da je</w:t>
      </w:r>
      <w:r w:rsidRPr="00C8363D">
        <w:t xml:space="preserve"> bio kriv za ozbiljan profesionalni prekr</w:t>
      </w:r>
      <w:r w:rsidRPr="00C8363D">
        <w:rPr>
          <w:lang w:val="sr-Cyrl-BA"/>
        </w:rPr>
        <w:t>š</w:t>
      </w:r>
      <w:r w:rsidRPr="00C8363D">
        <w:t xml:space="preserve">aj u posljednje tri godine, ali samo ukoliko može dokazati na bilo koji način, posebno značajni i/ili nedostaci koji se ponavljaju u izvršavanju bitnih zahtjeva ugovora koji su doveli do njegovog prijevremenog raskida (npr. dokaz o prijevremenom raskidu ranijeg ugovora zbog neispunjavanja obaveze u skladu sa Zakonom o obligacionim odnosima), nastanka štete (pravosnažna presuda nadležnog suda za štetu koju je pretrpio ugovorni organ), ili drugih sličnih posljedica koje su rezultat namjere ili nemara tog privrednog subjekta (dokazi u skladu sa postojećim propisima u Bosni i Hercegovini).  </w:t>
      </w:r>
    </w:p>
    <w:p w:rsidR="008E7165" w:rsidRDefault="008E7165" w:rsidP="00884A14">
      <w:pPr>
        <w:jc w:val="both"/>
        <w:rPr>
          <w:b/>
        </w:rPr>
      </w:pPr>
    </w:p>
    <w:p w:rsidR="00AF64F8" w:rsidRPr="00A82824" w:rsidRDefault="00A82824" w:rsidP="00A82824">
      <w:pPr>
        <w:ind w:left="426"/>
        <w:rPr>
          <w:b/>
        </w:rPr>
      </w:pPr>
      <w:r>
        <w:rPr>
          <w:b/>
        </w:rPr>
        <w:t xml:space="preserve">11. </w:t>
      </w:r>
      <w:r w:rsidR="00884A14" w:rsidRPr="00A82824">
        <w:rPr>
          <w:b/>
        </w:rPr>
        <w:t>Ostali uslovi za kvalifikaciju</w:t>
      </w:r>
      <w:r w:rsidR="00D716BF" w:rsidRPr="00A82824">
        <w:rPr>
          <w:b/>
        </w:rPr>
        <w:t xml:space="preserve">                                                                                                                       </w:t>
      </w:r>
      <w:r w:rsidR="00D716BF" w:rsidRPr="00D716BF">
        <w:t xml:space="preserve"> </w:t>
      </w:r>
    </w:p>
    <w:p w:rsidR="00A82824" w:rsidRDefault="00A82824" w:rsidP="00AF64F8">
      <w:pPr>
        <w:pStyle w:val="ListParagraph"/>
        <w:ind w:left="786"/>
        <w:rPr>
          <w:rFonts w:ascii="Times New Roman" w:hAnsi="Times New Roman" w:cs="Times New Roman"/>
          <w:b/>
          <w:sz w:val="24"/>
          <w:szCs w:val="24"/>
        </w:rPr>
      </w:pPr>
    </w:p>
    <w:p w:rsidR="00D716BF" w:rsidRPr="001B721E" w:rsidRDefault="00A82824" w:rsidP="00AF64F8">
      <w:pPr>
        <w:pStyle w:val="ListParagraph"/>
        <w:ind w:left="786"/>
        <w:rPr>
          <w:rFonts w:ascii="Times New Roman" w:hAnsi="Times New Roman" w:cs="Times New Roman"/>
          <w:b/>
          <w:sz w:val="24"/>
          <w:szCs w:val="24"/>
        </w:rPr>
      </w:pPr>
      <w:r>
        <w:rPr>
          <w:rFonts w:ascii="Times New Roman" w:hAnsi="Times New Roman" w:cs="Times New Roman"/>
          <w:b/>
          <w:sz w:val="24"/>
          <w:szCs w:val="24"/>
        </w:rPr>
        <w:t xml:space="preserve">11.1. </w:t>
      </w:r>
      <w:r w:rsidR="00D716BF" w:rsidRPr="001B721E">
        <w:rPr>
          <w:rFonts w:ascii="Times New Roman" w:hAnsi="Times New Roman" w:cs="Times New Roman"/>
          <w:b/>
          <w:sz w:val="24"/>
          <w:szCs w:val="24"/>
        </w:rPr>
        <w:t>Sposobnost za obavljanje profesionalne djelatnosti</w:t>
      </w:r>
    </w:p>
    <w:p w:rsidR="00884A14" w:rsidRPr="00C8363D" w:rsidRDefault="00316990" w:rsidP="00884A14">
      <w:pPr>
        <w:jc w:val="both"/>
        <w:rPr>
          <w:lang w:val="it-IT"/>
        </w:rPr>
      </w:pPr>
      <w:r>
        <w:rPr>
          <w:lang w:val="it-IT"/>
        </w:rPr>
        <w:t>- Kandidat</w:t>
      </w:r>
      <w:r w:rsidR="00884A14" w:rsidRPr="00C8363D">
        <w:rPr>
          <w:lang w:val="it-IT"/>
        </w:rPr>
        <w:t xml:space="preserve"> je dužan u svrhu dokazivanja sposobnosti obavljanja </w:t>
      </w:r>
      <w:r w:rsidR="00884A14" w:rsidRPr="009272F1">
        <w:rPr>
          <w:lang w:val="it-IT"/>
        </w:rPr>
        <w:t>profesionalne djelatnosti</w:t>
      </w:r>
      <w:r w:rsidR="00D716BF">
        <w:rPr>
          <w:lang w:val="it-IT"/>
        </w:rPr>
        <w:t xml:space="preserve"> </w:t>
      </w:r>
      <w:r w:rsidR="009272F1">
        <w:rPr>
          <w:lang w:val="it-IT"/>
        </w:rPr>
        <w:t xml:space="preserve"> </w:t>
      </w:r>
      <w:r w:rsidR="00884A14" w:rsidRPr="00C8363D">
        <w:rPr>
          <w:lang w:val="it-IT"/>
        </w:rPr>
        <w:t xml:space="preserve"> dokazati da je:</w:t>
      </w:r>
    </w:p>
    <w:p w:rsidR="00884A14" w:rsidRPr="00C8363D" w:rsidRDefault="00884A14" w:rsidP="00884A14">
      <w:pPr>
        <w:jc w:val="both"/>
      </w:pPr>
      <w:r w:rsidRPr="00C8363D">
        <w:rPr>
          <w:lang w:val="it-IT"/>
        </w:rPr>
        <w:t>a)  registrovan u</w:t>
      </w:r>
      <w:r w:rsidRPr="00C8363D">
        <w:rPr>
          <w:lang w:val="hr-HR"/>
        </w:rPr>
        <w:t xml:space="preserve"> </w:t>
      </w:r>
      <w:r w:rsidRPr="00C8363D">
        <w:rPr>
          <w:lang w:val="en-GB"/>
        </w:rPr>
        <w:t>odgovarajućim</w:t>
      </w:r>
      <w:r w:rsidRPr="00C8363D">
        <w:rPr>
          <w:lang w:val="hr-HR"/>
        </w:rPr>
        <w:t xml:space="preserve"> </w:t>
      </w:r>
      <w:r w:rsidRPr="00C8363D">
        <w:rPr>
          <w:lang w:val="en-GB"/>
        </w:rPr>
        <w:t>profesionalnim</w:t>
      </w:r>
      <w:r w:rsidRPr="00C8363D">
        <w:rPr>
          <w:lang w:val="hr-HR"/>
        </w:rPr>
        <w:t xml:space="preserve"> </w:t>
      </w:r>
      <w:r w:rsidRPr="00C8363D">
        <w:rPr>
          <w:lang w:val="en-GB"/>
        </w:rPr>
        <w:t>ili</w:t>
      </w:r>
      <w:r w:rsidRPr="00C8363D">
        <w:rPr>
          <w:lang w:val="hr-HR"/>
        </w:rPr>
        <w:t xml:space="preserve"> </w:t>
      </w:r>
      <w:r w:rsidRPr="00C8363D">
        <w:rPr>
          <w:lang w:val="en-GB"/>
        </w:rPr>
        <w:t>drugim registrima</w:t>
      </w:r>
      <w:r w:rsidRPr="00C8363D">
        <w:rPr>
          <w:lang w:val="hr-HR"/>
        </w:rPr>
        <w:t xml:space="preserve"> </w:t>
      </w:r>
      <w:r w:rsidRPr="00C8363D">
        <w:rPr>
          <w:lang w:val="en-GB"/>
        </w:rPr>
        <w:t>u</w:t>
      </w:r>
      <w:r w:rsidRPr="00C8363D">
        <w:rPr>
          <w:lang w:val="hr-HR"/>
        </w:rPr>
        <w:t xml:space="preserve"> </w:t>
      </w:r>
      <w:r w:rsidRPr="00C8363D">
        <w:rPr>
          <w:lang w:val="en-GB"/>
        </w:rPr>
        <w:t>zemlji</w:t>
      </w:r>
      <w:r w:rsidRPr="00C8363D">
        <w:rPr>
          <w:lang w:val="hr-HR"/>
        </w:rPr>
        <w:t xml:space="preserve"> </w:t>
      </w:r>
      <w:r w:rsidRPr="00C8363D">
        <w:rPr>
          <w:lang w:val="en-GB"/>
        </w:rPr>
        <w:t>u</w:t>
      </w:r>
      <w:r w:rsidRPr="00C8363D">
        <w:rPr>
          <w:lang w:val="hr-HR"/>
        </w:rPr>
        <w:t xml:space="preserve"> </w:t>
      </w:r>
      <w:r w:rsidRPr="00C8363D">
        <w:rPr>
          <w:lang w:val="en-GB"/>
        </w:rPr>
        <w:t>kojoj</w:t>
      </w:r>
      <w:r w:rsidRPr="00C8363D">
        <w:rPr>
          <w:lang w:val="hr-HR"/>
        </w:rPr>
        <w:t xml:space="preserve"> </w:t>
      </w:r>
      <w:r w:rsidRPr="00C8363D">
        <w:rPr>
          <w:lang w:val="en-GB"/>
        </w:rPr>
        <w:t>su</w:t>
      </w:r>
      <w:r w:rsidRPr="00C8363D">
        <w:rPr>
          <w:lang w:val="hr-HR"/>
        </w:rPr>
        <w:t xml:space="preserve"> </w:t>
      </w:r>
      <w:r w:rsidRPr="00C8363D">
        <w:rPr>
          <w:lang w:val="en-GB"/>
        </w:rPr>
        <w:t>osnovali</w:t>
      </w:r>
      <w:r w:rsidRPr="00C8363D">
        <w:rPr>
          <w:lang w:val="hr-HR"/>
        </w:rPr>
        <w:t xml:space="preserve"> </w:t>
      </w:r>
      <w:r w:rsidRPr="00C8363D">
        <w:rPr>
          <w:lang w:val="en-GB"/>
        </w:rPr>
        <w:t>firmu</w:t>
      </w:r>
      <w:r w:rsidRPr="00C8363D">
        <w:rPr>
          <w:lang w:val="hr-HR"/>
        </w:rPr>
        <w:t xml:space="preserve"> </w:t>
      </w:r>
      <w:r w:rsidRPr="00C8363D">
        <w:rPr>
          <w:lang w:val="en-GB"/>
        </w:rPr>
        <w:t xml:space="preserve">za obavljanje </w:t>
      </w:r>
      <w:r w:rsidRPr="00C8363D">
        <w:t>djelatnosti koja je predmet ove nabavke u vrijeme predaje ponude,</w:t>
      </w:r>
    </w:p>
    <w:p w:rsidR="00884A14" w:rsidRPr="00DE4FA5" w:rsidRDefault="00884A14" w:rsidP="00884A14">
      <w:pPr>
        <w:jc w:val="both"/>
      </w:pPr>
    </w:p>
    <w:p w:rsidR="00884A14" w:rsidRPr="00DE4FA5" w:rsidRDefault="00884A14" w:rsidP="00884A14">
      <w:pPr>
        <w:spacing w:after="120"/>
        <w:jc w:val="both"/>
      </w:pPr>
      <w:r w:rsidRPr="00DE4FA5">
        <w:t>U svhu dokaz</w:t>
      </w:r>
      <w:r w:rsidR="00665C0E" w:rsidRPr="00DE4FA5">
        <w:t>ivanja uslova iz tačke a) ponuđ</w:t>
      </w:r>
      <w:r w:rsidRPr="00DE4FA5">
        <w:t>ač je dužan dostaviti aktuelni izvod iz sudskog registra ili izjavu ili potvrdu  nadležnog org</w:t>
      </w:r>
      <w:r w:rsidR="00665C0E" w:rsidRPr="00DE4FA5">
        <w:t>ana iz koje se vidi da je ponuđ</w:t>
      </w:r>
      <w:r w:rsidRPr="00DE4FA5">
        <w:t>ač registrovan za obavljanje djelatnosti koja je predmet ove nabavke u vrijeme predaje ponude.</w:t>
      </w:r>
    </w:p>
    <w:p w:rsidR="00884A14" w:rsidRPr="00DE4FA5" w:rsidRDefault="00884A14" w:rsidP="00884A14">
      <w:pPr>
        <w:jc w:val="both"/>
      </w:pPr>
      <w:r w:rsidRPr="00DE4FA5">
        <w:t>Dokazi se dostavljaju kao neovjerene kopije originala,  s tim da datum izdavanja originala ne može biti stariji od tri mjeseca računajući od dana dostavljanja ponude.</w:t>
      </w:r>
    </w:p>
    <w:p w:rsidR="00884A14" w:rsidRPr="00DE4FA5" w:rsidRDefault="00884A14" w:rsidP="00884A14">
      <w:pPr>
        <w:autoSpaceDE w:val="0"/>
        <w:autoSpaceDN w:val="0"/>
        <w:adjustRightInd w:val="0"/>
        <w:spacing w:before="120"/>
        <w:jc w:val="both"/>
        <w:rPr>
          <w:lang w:eastAsia="bs-Latn-BA"/>
        </w:rPr>
      </w:pPr>
      <w:r w:rsidRPr="00DE4FA5">
        <w:rPr>
          <w:lang w:eastAsia="bs-Latn-BA"/>
        </w:rPr>
        <w:lastRenderedPageBreak/>
        <w:t>Ponuđač koji bude odabran kao najbolji u ovom postupku javne nabavke je dužan dostaviti originale ili ovjerene kopije ranije n</w:t>
      </w:r>
      <w:r w:rsidR="00823EEA" w:rsidRPr="00DE4FA5">
        <w:rPr>
          <w:lang w:eastAsia="bs-Latn-BA"/>
        </w:rPr>
        <w:t>avedenih dokumenata u roku od 5 (pet</w:t>
      </w:r>
      <w:r w:rsidRPr="00DE4FA5">
        <w:rPr>
          <w:lang w:eastAsia="bs-Latn-BA"/>
        </w:rPr>
        <w:t xml:space="preserve">) dana od dana zaprimanja obavještenja o rezultatima ovog postupka javne nabavke. </w:t>
      </w:r>
    </w:p>
    <w:p w:rsidR="00884A14" w:rsidRPr="00DE4FA5" w:rsidRDefault="00884A14" w:rsidP="00884A14">
      <w:pPr>
        <w:jc w:val="both"/>
      </w:pPr>
    </w:p>
    <w:p w:rsidR="00884A14" w:rsidRPr="00DE4FA5" w:rsidRDefault="00884A14" w:rsidP="00884A14">
      <w:pPr>
        <w:jc w:val="both"/>
      </w:pPr>
      <w:r w:rsidRPr="00DE4FA5">
        <w:t>Ukoliko ponudu dostavlja grupa ponuđača, svi članovi grupe zajedno moraju biti registrovani za obavljanje djelatnosti koja je predmet nabavke ili za dio predmeta nabavke.</w:t>
      </w:r>
      <w:r w:rsidR="00DE64AA" w:rsidRPr="00DE4FA5">
        <w:t xml:space="preserve"> </w:t>
      </w:r>
    </w:p>
    <w:p w:rsidR="00A03569" w:rsidRPr="00DE4FA5" w:rsidRDefault="00A03569" w:rsidP="00884A14">
      <w:pPr>
        <w:jc w:val="both"/>
      </w:pPr>
    </w:p>
    <w:p w:rsidR="00DE4FA5" w:rsidRPr="00DE4FA5" w:rsidRDefault="00A82824" w:rsidP="00DE4FA5">
      <w:pPr>
        <w:autoSpaceDE w:val="0"/>
        <w:autoSpaceDN w:val="0"/>
        <w:adjustRightInd w:val="0"/>
        <w:rPr>
          <w:rFonts w:eastAsiaTheme="minorHAnsi"/>
          <w:iCs w:val="0"/>
          <w:color w:val="000000"/>
        </w:rPr>
      </w:pPr>
      <w:bookmarkStart w:id="1" w:name="_Toc437513715"/>
      <w:r>
        <w:rPr>
          <w:rFonts w:eastAsiaTheme="minorHAnsi"/>
          <w:b/>
          <w:bCs/>
          <w:iCs w:val="0"/>
          <w:color w:val="000000"/>
        </w:rPr>
        <w:t>11.2</w:t>
      </w:r>
      <w:r w:rsidR="00DE4FA5" w:rsidRPr="00DE4FA5">
        <w:rPr>
          <w:rFonts w:eastAsiaTheme="minorHAnsi"/>
          <w:b/>
          <w:bCs/>
          <w:iCs w:val="0"/>
          <w:color w:val="000000"/>
        </w:rPr>
        <w:t xml:space="preserve">. Sukob interesa /korupcija </w:t>
      </w:r>
    </w:p>
    <w:p w:rsidR="00D43201" w:rsidRDefault="00D43201" w:rsidP="00DE4FA5">
      <w:pPr>
        <w:autoSpaceDE w:val="0"/>
        <w:autoSpaceDN w:val="0"/>
        <w:adjustRightInd w:val="0"/>
        <w:rPr>
          <w:rFonts w:eastAsiaTheme="minorHAnsi"/>
          <w:iCs w:val="0"/>
          <w:color w:val="000000"/>
        </w:rPr>
      </w:pPr>
    </w:p>
    <w:p w:rsidR="00DE4FA5" w:rsidRPr="00DE4FA5" w:rsidRDefault="002E10A7" w:rsidP="00DE4FA5">
      <w:pPr>
        <w:autoSpaceDE w:val="0"/>
        <w:autoSpaceDN w:val="0"/>
        <w:adjustRightInd w:val="0"/>
        <w:rPr>
          <w:rFonts w:eastAsiaTheme="minorHAnsi"/>
          <w:iCs w:val="0"/>
          <w:color w:val="000000"/>
        </w:rPr>
      </w:pPr>
      <w:r>
        <w:rPr>
          <w:rFonts w:eastAsiaTheme="minorHAnsi"/>
          <w:iCs w:val="0"/>
          <w:color w:val="000000"/>
        </w:rPr>
        <w:t>U skladu sa č</w:t>
      </w:r>
      <w:r w:rsidR="00DE4FA5" w:rsidRPr="00DE4FA5">
        <w:rPr>
          <w:rFonts w:eastAsiaTheme="minorHAnsi"/>
          <w:iCs w:val="0"/>
          <w:color w:val="000000"/>
        </w:rPr>
        <w:t xml:space="preserve">lanom 52.stav (2) Zakona o </w:t>
      </w:r>
      <w:r>
        <w:rPr>
          <w:rFonts w:eastAsiaTheme="minorHAnsi"/>
          <w:iCs w:val="0"/>
          <w:color w:val="000000"/>
        </w:rPr>
        <w:t>javnim nabavkama kandidat je dužan u zahtjevu za uč</w:t>
      </w:r>
      <w:r w:rsidR="00DE4FA5" w:rsidRPr="00DE4FA5">
        <w:rPr>
          <w:rFonts w:eastAsiaTheme="minorHAnsi"/>
          <w:iCs w:val="0"/>
          <w:color w:val="000000"/>
        </w:rPr>
        <w:t>ešće dostaviti i posebnu pismenu i</w:t>
      </w:r>
      <w:r>
        <w:rPr>
          <w:rFonts w:eastAsiaTheme="minorHAnsi"/>
          <w:iCs w:val="0"/>
          <w:color w:val="000000"/>
        </w:rPr>
        <w:t>zjavu da nije nudio mito niti uč</w:t>
      </w:r>
      <w:r w:rsidR="00DE4FA5" w:rsidRPr="00DE4FA5">
        <w:rPr>
          <w:rFonts w:eastAsiaTheme="minorHAnsi"/>
          <w:iCs w:val="0"/>
          <w:color w:val="000000"/>
        </w:rPr>
        <w:t xml:space="preserve">estvovao u bilo kakvim radnjama koje za cilj imaju korupciju u predmetnoj javnoj nabavci. </w:t>
      </w:r>
    </w:p>
    <w:p w:rsidR="00DE4FA5" w:rsidRPr="00DE4FA5" w:rsidRDefault="002E10A7" w:rsidP="00DE4FA5">
      <w:pPr>
        <w:autoSpaceDE w:val="0"/>
        <w:autoSpaceDN w:val="0"/>
        <w:adjustRightInd w:val="0"/>
        <w:rPr>
          <w:rFonts w:eastAsiaTheme="minorHAnsi"/>
          <w:iCs w:val="0"/>
          <w:color w:val="000000"/>
        </w:rPr>
      </w:pPr>
      <w:r>
        <w:rPr>
          <w:rFonts w:eastAsiaTheme="minorHAnsi"/>
          <w:iCs w:val="0"/>
          <w:color w:val="000000"/>
        </w:rPr>
        <w:t>Traženu izjavu kandidat je duž</w:t>
      </w:r>
      <w:r w:rsidR="00DE4FA5" w:rsidRPr="00DE4FA5">
        <w:rPr>
          <w:rFonts w:eastAsiaTheme="minorHAnsi"/>
          <w:iCs w:val="0"/>
          <w:color w:val="000000"/>
        </w:rPr>
        <w:t>an dostaviti na propisanom obr</w:t>
      </w:r>
      <w:r>
        <w:rPr>
          <w:rFonts w:eastAsiaTheme="minorHAnsi"/>
          <w:iCs w:val="0"/>
          <w:color w:val="000000"/>
        </w:rPr>
        <w:t>ascu i ovjerenu od strane nadlež</w:t>
      </w:r>
      <w:r w:rsidR="00DE4FA5" w:rsidRPr="00DE4FA5">
        <w:rPr>
          <w:rFonts w:eastAsiaTheme="minorHAnsi"/>
          <w:iCs w:val="0"/>
          <w:color w:val="000000"/>
        </w:rPr>
        <w:t xml:space="preserve">nog organa. </w:t>
      </w:r>
    </w:p>
    <w:p w:rsidR="00DE4FA5" w:rsidRPr="00DE4FA5" w:rsidRDefault="00DE4FA5" w:rsidP="00DE4FA5">
      <w:pPr>
        <w:autoSpaceDE w:val="0"/>
        <w:autoSpaceDN w:val="0"/>
        <w:adjustRightInd w:val="0"/>
        <w:rPr>
          <w:rFonts w:eastAsiaTheme="minorHAnsi"/>
          <w:iCs w:val="0"/>
          <w:color w:val="000000"/>
        </w:rPr>
      </w:pPr>
      <w:r w:rsidRPr="00DE4FA5">
        <w:rPr>
          <w:rFonts w:eastAsiaTheme="minorHAnsi"/>
          <w:iCs w:val="0"/>
          <w:color w:val="000000"/>
        </w:rPr>
        <w:t>Ukoliko kandidat ne dostavi</w:t>
      </w:r>
      <w:r w:rsidR="002E10A7">
        <w:rPr>
          <w:rFonts w:eastAsiaTheme="minorHAnsi"/>
          <w:iCs w:val="0"/>
          <w:color w:val="000000"/>
        </w:rPr>
        <w:t xml:space="preserve"> izjavu ili je ne dostavi na način traž</w:t>
      </w:r>
      <w:r w:rsidRPr="00DE4FA5">
        <w:rPr>
          <w:rFonts w:eastAsiaTheme="minorHAnsi"/>
          <w:iCs w:val="0"/>
          <w:color w:val="000000"/>
        </w:rPr>
        <w:t>en</w:t>
      </w:r>
      <w:r w:rsidR="002E10A7">
        <w:rPr>
          <w:rFonts w:eastAsiaTheme="minorHAnsi"/>
          <w:iCs w:val="0"/>
          <w:color w:val="000000"/>
        </w:rPr>
        <w:t xml:space="preserve"> u TD, zahtjev za učešće će biti odbač</w:t>
      </w:r>
      <w:r w:rsidRPr="00DE4FA5">
        <w:rPr>
          <w:rFonts w:eastAsiaTheme="minorHAnsi"/>
          <w:iCs w:val="0"/>
          <w:color w:val="000000"/>
        </w:rPr>
        <w:t xml:space="preserve">en kao nedopušten. </w:t>
      </w:r>
    </w:p>
    <w:p w:rsidR="00DE4FA5" w:rsidRPr="00DE4FA5" w:rsidRDefault="00DE4FA5" w:rsidP="00DE4FA5">
      <w:pPr>
        <w:pStyle w:val="Odjelajk"/>
        <w:spacing w:before="0"/>
        <w:rPr>
          <w:rFonts w:cs="Times New Roman"/>
        </w:rPr>
      </w:pPr>
      <w:r w:rsidRPr="00DE4FA5">
        <w:rPr>
          <w:rFonts w:eastAsiaTheme="minorHAnsi" w:cs="Times New Roman"/>
          <w:b w:val="0"/>
          <w:color w:val="000000"/>
          <w:u w:val="none"/>
          <w:lang w:val="en-US"/>
        </w:rPr>
        <w:t xml:space="preserve">Obrazac navedene izjave je dat u prilogu TD </w:t>
      </w:r>
      <w:r w:rsidR="00EC76E7">
        <w:rPr>
          <w:rFonts w:eastAsiaTheme="minorHAnsi" w:cs="Times New Roman"/>
          <w:b w:val="0"/>
          <w:color w:val="000000"/>
          <w:u w:val="none"/>
          <w:lang w:val="en-US"/>
        </w:rPr>
        <w:t xml:space="preserve">(aneks 3) </w:t>
      </w:r>
      <w:r w:rsidRPr="00DE4FA5">
        <w:rPr>
          <w:rFonts w:eastAsiaTheme="minorHAnsi" w:cs="Times New Roman"/>
          <w:b w:val="0"/>
          <w:color w:val="000000"/>
          <w:u w:val="none"/>
          <w:lang w:val="en-US"/>
        </w:rPr>
        <w:t>i predstavlja sastavni dio ove TD.</w:t>
      </w:r>
    </w:p>
    <w:p w:rsidR="00DE4FA5" w:rsidRDefault="00DE4FA5" w:rsidP="00482600">
      <w:pPr>
        <w:pStyle w:val="Odjelajk"/>
        <w:spacing w:before="0"/>
      </w:pPr>
    </w:p>
    <w:p w:rsidR="00DE4FA5" w:rsidRDefault="00DE4FA5" w:rsidP="00482600">
      <w:pPr>
        <w:pStyle w:val="Odjelajk"/>
        <w:spacing w:before="0"/>
      </w:pPr>
    </w:p>
    <w:p w:rsidR="00482600" w:rsidRPr="00854025" w:rsidRDefault="00805CBA" w:rsidP="00482600">
      <w:pPr>
        <w:pStyle w:val="Odjelajk"/>
        <w:spacing w:before="0"/>
        <w:rPr>
          <w:u w:val="none"/>
        </w:rPr>
      </w:pPr>
      <w:r w:rsidRPr="00854025">
        <w:rPr>
          <w:u w:val="none"/>
        </w:rPr>
        <w:t xml:space="preserve">12. </w:t>
      </w:r>
      <w:r w:rsidR="00482600" w:rsidRPr="00854025">
        <w:rPr>
          <w:u w:val="none"/>
        </w:rPr>
        <w:t>PODACI O ZAHTJEVU ZA UČEŠĆE</w:t>
      </w:r>
      <w:bookmarkEnd w:id="1"/>
    </w:p>
    <w:p w:rsidR="00482600" w:rsidRPr="000B5880" w:rsidRDefault="00482600" w:rsidP="00482600">
      <w:pPr>
        <w:jc w:val="both"/>
        <w:rPr>
          <w:b/>
          <w:u w:val="single"/>
        </w:rPr>
      </w:pPr>
    </w:p>
    <w:p w:rsidR="00482600" w:rsidRPr="00854025" w:rsidRDefault="00805CBA" w:rsidP="00482600">
      <w:pPr>
        <w:pStyle w:val="Tacke"/>
        <w:spacing w:before="0"/>
        <w:rPr>
          <w:u w:val="none"/>
        </w:rPr>
      </w:pPr>
      <w:bookmarkStart w:id="2" w:name="_Toc437513716"/>
      <w:r w:rsidRPr="00854025">
        <w:rPr>
          <w:u w:val="none"/>
        </w:rPr>
        <w:t>12</w:t>
      </w:r>
      <w:r w:rsidR="00482600" w:rsidRPr="00854025">
        <w:rPr>
          <w:u w:val="none"/>
        </w:rPr>
        <w:t>.</w:t>
      </w:r>
      <w:r w:rsidRPr="00854025">
        <w:rPr>
          <w:u w:val="none"/>
        </w:rPr>
        <w:t xml:space="preserve">1. </w:t>
      </w:r>
      <w:r w:rsidR="00482600" w:rsidRPr="00854025">
        <w:rPr>
          <w:u w:val="none"/>
        </w:rPr>
        <w:t xml:space="preserve"> Sadržaj zahtjeva za učešće i način pripreme zahtjeva za učešće</w:t>
      </w:r>
      <w:bookmarkEnd w:id="2"/>
    </w:p>
    <w:p w:rsidR="00482600" w:rsidRPr="000B5880" w:rsidRDefault="00482600" w:rsidP="00482600">
      <w:pPr>
        <w:jc w:val="both"/>
      </w:pPr>
      <w:r>
        <w:t>Zahtjev za učešće</w:t>
      </w:r>
      <w:r w:rsidRPr="000B5880">
        <w:t xml:space="preserve"> sa pripadajućom dokumentacijom </w:t>
      </w:r>
      <w:r>
        <w:t xml:space="preserve">se </w:t>
      </w:r>
      <w:r w:rsidRPr="000B5880">
        <w:t xml:space="preserve">priprema na jednom od službenih jezika u Bosni i Hercegovini, na latiničnom ili ćirilićnom pismu. Pri pripremi </w:t>
      </w:r>
      <w:r>
        <w:t>zahtjeva za učešće</w:t>
      </w:r>
      <w:r w:rsidRPr="000B5880">
        <w:t xml:space="preserve"> </w:t>
      </w:r>
      <w:r>
        <w:t>kandidat</w:t>
      </w:r>
      <w:r w:rsidRPr="000B5880">
        <w:t xml:space="preserve"> se mora pridržavati zahtjeva i uslova iz tenderske dokumentacije. </w:t>
      </w:r>
      <w:r>
        <w:t>Kandidat</w:t>
      </w:r>
      <w:r w:rsidRPr="000B5880">
        <w:t xml:space="preserve"> ne smije mijenjati ili nadopunjavati tekst tenderske dokumentacije. </w:t>
      </w:r>
    </w:p>
    <w:p w:rsidR="00482600" w:rsidRPr="000B5880" w:rsidRDefault="00482600" w:rsidP="00482600">
      <w:pPr>
        <w:jc w:val="both"/>
      </w:pPr>
    </w:p>
    <w:p w:rsidR="00482600" w:rsidRPr="000B5880" w:rsidRDefault="00482600" w:rsidP="00482600">
      <w:pPr>
        <w:jc w:val="both"/>
      </w:pPr>
      <w:r>
        <w:t xml:space="preserve">Zahtjev za učešće </w:t>
      </w:r>
      <w:r w:rsidRPr="000B5880">
        <w:t>mora sadržavati</w:t>
      </w:r>
      <w:r w:rsidR="00C61BB1">
        <w:t xml:space="preserve"> izjavu i dokumente iz tačke 10</w:t>
      </w:r>
      <w:r>
        <w:t>. ove tenderske dokumentacije.</w:t>
      </w:r>
    </w:p>
    <w:p w:rsidR="00482600" w:rsidRPr="000B5880" w:rsidRDefault="00482600" w:rsidP="00482600"/>
    <w:p w:rsidR="00482600" w:rsidRPr="00854025" w:rsidRDefault="00805CBA" w:rsidP="00482600">
      <w:pPr>
        <w:pStyle w:val="Tacke"/>
        <w:spacing w:before="0"/>
        <w:rPr>
          <w:u w:val="none"/>
        </w:rPr>
      </w:pPr>
      <w:bookmarkStart w:id="3" w:name="_Toc437513717"/>
      <w:r w:rsidRPr="00854025">
        <w:rPr>
          <w:u w:val="none"/>
        </w:rPr>
        <w:t>12</w:t>
      </w:r>
      <w:r w:rsidR="00482600" w:rsidRPr="00854025">
        <w:rPr>
          <w:u w:val="none"/>
        </w:rPr>
        <w:t>.</w:t>
      </w:r>
      <w:r w:rsidRPr="00854025">
        <w:rPr>
          <w:u w:val="none"/>
        </w:rPr>
        <w:t xml:space="preserve">2. </w:t>
      </w:r>
      <w:r w:rsidR="00482600" w:rsidRPr="00854025">
        <w:rPr>
          <w:u w:val="none"/>
        </w:rPr>
        <w:t xml:space="preserve"> Način dostav</w:t>
      </w:r>
      <w:r w:rsidR="00482600" w:rsidRPr="00854025">
        <w:rPr>
          <w:u w:val="none"/>
          <w:lang w:val="sr-Cyrl-BA"/>
        </w:rPr>
        <w:t>ljanja</w:t>
      </w:r>
      <w:r w:rsidR="00482600" w:rsidRPr="00854025">
        <w:rPr>
          <w:u w:val="none"/>
        </w:rPr>
        <w:t xml:space="preserve"> zahtjeva za učešće</w:t>
      </w:r>
      <w:bookmarkEnd w:id="3"/>
    </w:p>
    <w:p w:rsidR="00482600" w:rsidRPr="000B5880" w:rsidRDefault="00482600" w:rsidP="00482600">
      <w:pPr>
        <w:jc w:val="both"/>
      </w:pPr>
      <w:r>
        <w:t>Zahtjev za učešće</w:t>
      </w:r>
      <w:r w:rsidRPr="000B5880">
        <w:t>, bez obzira na način dostav</w:t>
      </w:r>
      <w:r w:rsidRPr="000B5880">
        <w:rPr>
          <w:lang w:val="sr-Cyrl-BA"/>
        </w:rPr>
        <w:t>ljanja</w:t>
      </w:r>
      <w:r w:rsidRPr="000B5880">
        <w:t xml:space="preserve">, mora biti </w:t>
      </w:r>
      <w:r>
        <w:t>zaprimljen</w:t>
      </w:r>
      <w:r w:rsidRPr="000B5880">
        <w:t xml:space="preserve"> u ugovornom organu, na adresi navedenoj u tački 1. tenderske dokumentacije, do datuma i vremena navedenog u tenderskoj dokumentaciji. </w:t>
      </w:r>
      <w:r>
        <w:t>Ukoliko zahtjev za učešće</w:t>
      </w:r>
      <w:r w:rsidRPr="000B5880">
        <w:t xml:space="preserve"> </w:t>
      </w:r>
      <w:r>
        <w:t>bude zaprimljen</w:t>
      </w:r>
      <w:r w:rsidRPr="000B5880">
        <w:t xml:space="preserve"> nakon tog vremena </w:t>
      </w:r>
      <w:r>
        <w:t>smatraće se</w:t>
      </w:r>
      <w:r w:rsidRPr="000B5880">
        <w:t xml:space="preserve"> neblagovremen</w:t>
      </w:r>
      <w:r>
        <w:t>im</w:t>
      </w:r>
      <w:r w:rsidRPr="000B5880">
        <w:t xml:space="preserve"> i kao </w:t>
      </w:r>
      <w:r>
        <w:t>takav,</w:t>
      </w:r>
      <w:r w:rsidRPr="000B5880">
        <w:t xml:space="preserve"> biti</w:t>
      </w:r>
      <w:r>
        <w:t xml:space="preserve"> će</w:t>
      </w:r>
      <w:r w:rsidRPr="000B5880">
        <w:t xml:space="preserve"> vraćen </w:t>
      </w:r>
      <w:r>
        <w:t>kandidatu</w:t>
      </w:r>
      <w:r w:rsidRPr="00FC17D5">
        <w:t xml:space="preserve"> </w:t>
      </w:r>
      <w:r>
        <w:t>neotvoren</w:t>
      </w:r>
      <w:r w:rsidRPr="000B5880">
        <w:t xml:space="preserve">. </w:t>
      </w:r>
    </w:p>
    <w:p w:rsidR="00482600" w:rsidRPr="000B5880" w:rsidRDefault="00482600" w:rsidP="00482600">
      <w:pPr>
        <w:jc w:val="both"/>
      </w:pPr>
    </w:p>
    <w:p w:rsidR="00482600" w:rsidRPr="000B5880" w:rsidRDefault="00482600" w:rsidP="00482600">
      <w:pPr>
        <w:jc w:val="both"/>
      </w:pPr>
      <w:r w:rsidRPr="000B5880">
        <w:t xml:space="preserve"> </w:t>
      </w:r>
      <w:r>
        <w:t xml:space="preserve">Zahtjev za učešće </w:t>
      </w:r>
      <w:r w:rsidRPr="000B5880">
        <w:t xml:space="preserve">se </w:t>
      </w:r>
      <w:r>
        <w:t>predaje</w:t>
      </w:r>
      <w:r w:rsidRPr="000B5880">
        <w:t xml:space="preserve"> na protokol ugovornog organa ili putem pošte, na adresu ugovornog organa, u zatvorenoj koverti na kojoj, na prednjoj strani koverte, mora biti navedeno:</w:t>
      </w:r>
    </w:p>
    <w:p w:rsidR="00A03569" w:rsidRDefault="00A03569" w:rsidP="00A03569">
      <w:pPr>
        <w:jc w:val="both"/>
        <w:rPr>
          <w:iCs w:val="0"/>
          <w:lang w:val="hr-HR"/>
        </w:rPr>
      </w:pPr>
    </w:p>
    <w:p w:rsidR="00482600" w:rsidRDefault="00482600" w:rsidP="00A03569">
      <w:pPr>
        <w:jc w:val="both"/>
        <w:rPr>
          <w:iCs w:val="0"/>
          <w:lang w:val="hr-HR"/>
        </w:rPr>
      </w:pPr>
    </w:p>
    <w:p w:rsidR="00482600" w:rsidRPr="00C8363D" w:rsidRDefault="00482600" w:rsidP="00482600">
      <w:pPr>
        <w:spacing w:after="60"/>
        <w:jc w:val="both"/>
        <w:rPr>
          <w:iCs w:val="0"/>
          <w:lang w:val="hr-HR"/>
        </w:rPr>
      </w:pPr>
      <w:r w:rsidRPr="00C8363D">
        <w:rPr>
          <w:iCs w:val="0"/>
          <w:lang w:val="hr-HR"/>
        </w:rPr>
        <w:t>JU „Dom-porodica“ Zenica</w:t>
      </w:r>
    </w:p>
    <w:p w:rsidR="00482600" w:rsidRPr="00C8363D" w:rsidRDefault="00482600" w:rsidP="00482600">
      <w:pPr>
        <w:spacing w:after="60"/>
        <w:jc w:val="both"/>
        <w:rPr>
          <w:iCs w:val="0"/>
          <w:lang w:val="hr-HR"/>
        </w:rPr>
      </w:pPr>
      <w:r w:rsidRPr="00C8363D">
        <w:rPr>
          <w:iCs w:val="0"/>
          <w:lang w:val="hr-HR"/>
        </w:rPr>
        <w:t>72000 Zenica, Crkvice br.20 C</w:t>
      </w:r>
    </w:p>
    <w:p w:rsidR="009A51D6" w:rsidRPr="000B5880" w:rsidRDefault="009A51D6" w:rsidP="009A51D6">
      <w:r>
        <w:t xml:space="preserve">ZAHTJEV ZA UČEŠĆE U PREGOVARAČKOM POSTUPKU BEZ OBJAVE OBAVJEŠTENJA ZA NABAVKU ROBE-PREHRAMBENI ARTIKLI </w:t>
      </w:r>
    </w:p>
    <w:p w:rsidR="009A51D6" w:rsidRPr="000B5880" w:rsidRDefault="009A51D6" w:rsidP="009A51D6">
      <w:r w:rsidRPr="000B5880">
        <w:t xml:space="preserve">Broj nabavke: </w:t>
      </w:r>
      <w:r>
        <w:t>01-</w:t>
      </w:r>
      <w:r w:rsidR="00316990">
        <w:t>853</w:t>
      </w:r>
      <w:r>
        <w:t>/18</w:t>
      </w:r>
    </w:p>
    <w:p w:rsidR="00482600" w:rsidRPr="00C8363D" w:rsidRDefault="00482600" w:rsidP="00482600">
      <w:pPr>
        <w:spacing w:after="60"/>
        <w:jc w:val="both"/>
        <w:rPr>
          <w:iCs w:val="0"/>
          <w:lang w:val="hr-HR"/>
        </w:rPr>
      </w:pPr>
    </w:p>
    <w:p w:rsidR="00482600" w:rsidRPr="00C8363D" w:rsidRDefault="00482600" w:rsidP="00482600">
      <w:r w:rsidRPr="00C8363D">
        <w:lastRenderedPageBreak/>
        <w:t>„NE OTVARAJ“</w:t>
      </w:r>
    </w:p>
    <w:p w:rsidR="00482600" w:rsidRPr="00C8363D" w:rsidRDefault="00482600" w:rsidP="00482600"/>
    <w:p w:rsidR="00A065D6" w:rsidRPr="000B5880" w:rsidRDefault="00A065D6" w:rsidP="00A065D6">
      <w:r w:rsidRPr="000B5880">
        <w:t xml:space="preserve">Na zadnjoj strani koverte </w:t>
      </w:r>
      <w:r>
        <w:t>kandidat</w:t>
      </w:r>
      <w:r w:rsidRPr="000B5880">
        <w:t xml:space="preserve"> je dužan da navede s</w:t>
      </w:r>
      <w:r w:rsidRPr="000B5880">
        <w:rPr>
          <w:lang w:val="sr-Cyrl-BA"/>
        </w:rPr>
        <w:t>l</w:t>
      </w:r>
      <w:r w:rsidRPr="000B5880">
        <w:t>i</w:t>
      </w:r>
      <w:r w:rsidRPr="000B5880">
        <w:rPr>
          <w:lang w:val="sr-Cyrl-BA"/>
        </w:rPr>
        <w:t>j</w:t>
      </w:r>
      <w:r w:rsidRPr="000B5880">
        <w:t>edeće:</w:t>
      </w:r>
    </w:p>
    <w:p w:rsidR="00A065D6" w:rsidRPr="000B5880" w:rsidRDefault="00A065D6" w:rsidP="00A065D6">
      <w:r w:rsidRPr="000B5880">
        <w:t xml:space="preserve">Naziv i adresa </w:t>
      </w:r>
      <w:r>
        <w:t>kandidata</w:t>
      </w:r>
      <w:r w:rsidRPr="000B5880">
        <w:t xml:space="preserve">/grupe </w:t>
      </w:r>
      <w:r>
        <w:t>kandidata</w:t>
      </w:r>
    </w:p>
    <w:p w:rsidR="00A065D6" w:rsidRDefault="00A065D6" w:rsidP="00A065D6">
      <w:pPr>
        <w:pStyle w:val="t-9-8"/>
        <w:jc w:val="both"/>
        <w:rPr>
          <w:color w:val="000000"/>
        </w:rPr>
      </w:pPr>
      <w:r>
        <w:rPr>
          <w:color w:val="000000"/>
        </w:rPr>
        <w:t>Zahtjev za učešće</w:t>
      </w:r>
      <w:r w:rsidRPr="000B5880">
        <w:rPr>
          <w:color w:val="000000"/>
        </w:rPr>
        <w:t xml:space="preserve"> se čvrsto uvezuje na način da se onemogući naknadno vađenje ili umetanje listova. Ako je </w:t>
      </w:r>
      <w:r>
        <w:rPr>
          <w:color w:val="000000"/>
        </w:rPr>
        <w:t>zahtjev za učešće</w:t>
      </w:r>
      <w:r w:rsidRPr="000B5880">
        <w:rPr>
          <w:color w:val="000000"/>
        </w:rPr>
        <w:t xml:space="preserve"> izrađen u dva ili više dijelova, svaki dio se čvrsto uvezuje na način da se onemogući naknadno vađenje ili umetanje listova. </w:t>
      </w:r>
    </w:p>
    <w:p w:rsidR="00A065D6" w:rsidRPr="000B5880" w:rsidRDefault="00A065D6" w:rsidP="00A065D6">
      <w:pPr>
        <w:pStyle w:val="t-9-8"/>
        <w:jc w:val="both"/>
        <w:rPr>
          <w:color w:val="000000"/>
        </w:rPr>
      </w:pPr>
      <w:r w:rsidRPr="000B5880">
        <w:rPr>
          <w:color w:val="000000"/>
        </w:rPr>
        <w:t xml:space="preserve">Stranice </w:t>
      </w:r>
      <w:r>
        <w:rPr>
          <w:color w:val="000000"/>
        </w:rPr>
        <w:t>zahtjeva za učešće</w:t>
      </w:r>
      <w:r w:rsidRPr="000B5880">
        <w:rPr>
          <w:color w:val="000000"/>
        </w:rPr>
        <w:t xml:space="preserve"> se označavaju brojem na način da je vidljiv redni broj stranice. Kada je </w:t>
      </w:r>
      <w:r>
        <w:rPr>
          <w:color w:val="000000"/>
        </w:rPr>
        <w:t>zahtjev za učešće</w:t>
      </w:r>
      <w:r w:rsidRPr="000B5880">
        <w:rPr>
          <w:color w:val="000000"/>
        </w:rPr>
        <w:t xml:space="preserve"> izrađen od više dijelova, stranice se označavaju na način da svaki slijedeći dio započinje rednim brojem kojim se nastavlja redni broj stranice kojim završava prethodni dio. </w:t>
      </w:r>
    </w:p>
    <w:p w:rsidR="00A065D6" w:rsidRPr="000B5880" w:rsidRDefault="00A065D6" w:rsidP="00A065D6">
      <w:pPr>
        <w:jc w:val="both"/>
        <w:rPr>
          <w:color w:val="000000"/>
        </w:rPr>
      </w:pPr>
      <w:r>
        <w:rPr>
          <w:color w:val="000000"/>
        </w:rPr>
        <w:t>Zahtjev za učešće</w:t>
      </w:r>
      <w:r w:rsidRPr="000B5880">
        <w:rPr>
          <w:color w:val="000000"/>
        </w:rPr>
        <w:t xml:space="preserve"> neće biti </w:t>
      </w:r>
      <w:r>
        <w:rPr>
          <w:color w:val="000000"/>
        </w:rPr>
        <w:t>odbačen</w:t>
      </w:r>
      <w:r w:rsidRPr="000B5880">
        <w:rPr>
          <w:color w:val="000000"/>
        </w:rPr>
        <w:t xml:space="preserve"> ukoliko su listovi </w:t>
      </w:r>
      <w:r>
        <w:rPr>
          <w:color w:val="000000"/>
        </w:rPr>
        <w:t>zahtjeva za učešće</w:t>
      </w:r>
      <w:r w:rsidRPr="000B5880">
        <w:rPr>
          <w:color w:val="000000"/>
        </w:rPr>
        <w:t xml:space="preserve"> numerisani na način da je obezbjeđen kontinuitet numerisanja, te će se smatrati manjim odstupanjem koje ne mijenja, niti se bitno  udaljava od karakteristika, uslova i drugih zahtjeva utvrđenih u obavještenju o nabavci i tenderskoj dokumentaciji.</w:t>
      </w:r>
    </w:p>
    <w:p w:rsidR="00A065D6" w:rsidRPr="000B5880" w:rsidRDefault="00A065D6" w:rsidP="00A065D6"/>
    <w:p w:rsidR="00A065D6" w:rsidRPr="00B261D6" w:rsidRDefault="00A065D6" w:rsidP="00A065D6">
      <w:pPr>
        <w:jc w:val="both"/>
      </w:pPr>
      <w:r>
        <w:t>Zahtjev za učešće se dostavlja u originalu.</w:t>
      </w:r>
    </w:p>
    <w:p w:rsidR="00482600" w:rsidRDefault="00482600" w:rsidP="00A03569">
      <w:pPr>
        <w:jc w:val="both"/>
        <w:rPr>
          <w:iCs w:val="0"/>
          <w:lang w:val="hr-HR"/>
        </w:rPr>
      </w:pPr>
    </w:p>
    <w:p w:rsidR="00A065D6" w:rsidRPr="00854025" w:rsidRDefault="00805CBA" w:rsidP="00A065D6">
      <w:pPr>
        <w:pStyle w:val="Tacke"/>
        <w:spacing w:before="0"/>
        <w:rPr>
          <w:u w:val="none"/>
        </w:rPr>
      </w:pPr>
      <w:bookmarkStart w:id="4" w:name="_Toc437513718"/>
      <w:r w:rsidRPr="00854025">
        <w:rPr>
          <w:u w:val="none"/>
        </w:rPr>
        <w:t>13</w:t>
      </w:r>
      <w:r w:rsidR="00A065D6" w:rsidRPr="00854025">
        <w:rPr>
          <w:u w:val="none"/>
        </w:rPr>
        <w:t>. Mjesto, datum i vrijeme za prijem zahtjeva za učešće</w:t>
      </w:r>
      <w:bookmarkEnd w:id="4"/>
    </w:p>
    <w:p w:rsidR="00A065D6" w:rsidRPr="000B5880" w:rsidRDefault="00A065D6" w:rsidP="00A065D6">
      <w:pPr>
        <w:jc w:val="both"/>
      </w:pPr>
      <w:r>
        <w:t>Zahtjev za učešće</w:t>
      </w:r>
      <w:r w:rsidRPr="000B5880">
        <w:t xml:space="preserve"> se </w:t>
      </w:r>
      <w:r>
        <w:t>dostavlja</w:t>
      </w:r>
      <w:r w:rsidRPr="000B5880">
        <w:t xml:space="preserve"> na način definisan u tač</w:t>
      </w:r>
      <w:r w:rsidRPr="000B5880">
        <w:rPr>
          <w:lang w:val="sr-Cyrl-BA"/>
        </w:rPr>
        <w:t>k</w:t>
      </w:r>
      <w:r w:rsidRPr="000B5880">
        <w:t>i</w:t>
      </w:r>
      <w:r w:rsidR="002C1D58">
        <w:t xml:space="preserve"> 12.2</w:t>
      </w:r>
      <w:r w:rsidRPr="000B5880">
        <w:t>. ove tend</w:t>
      </w:r>
      <w:r w:rsidRPr="000B5880">
        <w:rPr>
          <w:lang w:val="sr-Cyrl-BA"/>
        </w:rPr>
        <w:t>e</w:t>
      </w:r>
      <w:r w:rsidRPr="000B5880">
        <w:t>rske dokumentacije i to:</w:t>
      </w:r>
    </w:p>
    <w:p w:rsidR="00A065D6" w:rsidRPr="000B5880" w:rsidRDefault="00A065D6" w:rsidP="00A065D6">
      <w:pPr>
        <w:jc w:val="both"/>
      </w:pPr>
    </w:p>
    <w:p w:rsidR="00D14522" w:rsidRPr="00C8363D" w:rsidRDefault="00D14522" w:rsidP="00D14522">
      <w:pPr>
        <w:spacing w:after="60"/>
        <w:jc w:val="both"/>
        <w:rPr>
          <w:iCs w:val="0"/>
          <w:lang w:val="hr-HR"/>
        </w:rPr>
      </w:pPr>
      <w:r w:rsidRPr="00C8363D">
        <w:rPr>
          <w:iCs w:val="0"/>
          <w:lang w:val="hr-HR"/>
        </w:rPr>
        <w:t>JU „Dom-porodica“ Zenica</w:t>
      </w:r>
    </w:p>
    <w:p w:rsidR="00D14522" w:rsidRPr="00C8363D" w:rsidRDefault="00D14522" w:rsidP="00D14522">
      <w:pPr>
        <w:spacing w:after="60"/>
        <w:jc w:val="both"/>
        <w:rPr>
          <w:iCs w:val="0"/>
          <w:lang w:val="hr-HR"/>
        </w:rPr>
      </w:pPr>
      <w:r w:rsidRPr="00C8363D">
        <w:rPr>
          <w:iCs w:val="0"/>
          <w:lang w:val="hr-HR"/>
        </w:rPr>
        <w:t>72000 Zenica, Crkvice br.20 C</w:t>
      </w:r>
    </w:p>
    <w:p w:rsidR="00A065D6" w:rsidRPr="000B5880" w:rsidRDefault="00A065D6" w:rsidP="00A065D6">
      <w:pPr>
        <w:jc w:val="both"/>
      </w:pPr>
    </w:p>
    <w:p w:rsidR="00A065D6" w:rsidRPr="000B5880" w:rsidRDefault="00A065D6" w:rsidP="00A065D6">
      <w:pPr>
        <w:jc w:val="both"/>
      </w:pPr>
      <w:r>
        <w:t xml:space="preserve">Rok za prijem zahtjeva za učešće: </w:t>
      </w:r>
      <w:r w:rsidR="00811477">
        <w:t>06</w:t>
      </w:r>
      <w:r w:rsidR="007C6C5A">
        <w:t>.07</w:t>
      </w:r>
      <w:r w:rsidRPr="000B5880">
        <w:t>.201</w:t>
      </w:r>
      <w:r w:rsidR="007C6C5A">
        <w:t>8</w:t>
      </w:r>
      <w:r w:rsidRPr="000B5880">
        <w:t>. godine</w:t>
      </w:r>
    </w:p>
    <w:p w:rsidR="00A065D6" w:rsidRPr="000B5880" w:rsidRDefault="00A065D6" w:rsidP="00A065D6">
      <w:pPr>
        <w:jc w:val="both"/>
      </w:pPr>
      <w:r w:rsidRPr="000B5880">
        <w:t>Vrijeme do kada se primaju</w:t>
      </w:r>
      <w:r>
        <w:t xml:space="preserve"> zahtjevi za učešće: 12</w:t>
      </w:r>
      <w:r w:rsidRPr="000B5880">
        <w:t>:00 sati</w:t>
      </w:r>
    </w:p>
    <w:p w:rsidR="00A065D6" w:rsidRPr="000B5880" w:rsidRDefault="00A065D6" w:rsidP="00A065D6">
      <w:pPr>
        <w:jc w:val="both"/>
      </w:pPr>
    </w:p>
    <w:p w:rsidR="00A065D6" w:rsidRPr="000B5880" w:rsidRDefault="00A065D6" w:rsidP="00A065D6">
      <w:pPr>
        <w:jc w:val="both"/>
      </w:pPr>
      <w:r>
        <w:t>Zahtjev za učešće</w:t>
      </w:r>
      <w:r w:rsidRPr="000B5880">
        <w:t xml:space="preserve"> </w:t>
      </w:r>
      <w:r>
        <w:t>zaprimljen</w:t>
      </w:r>
      <w:r w:rsidRPr="000B5880">
        <w:t xml:space="preserve"> nakon isteka roka za prijem </w:t>
      </w:r>
      <w:r>
        <w:t>zahtjeva za učešće</w:t>
      </w:r>
      <w:r w:rsidRPr="000B5880">
        <w:t xml:space="preserve"> se </w:t>
      </w:r>
      <w:r>
        <w:t>vraća</w:t>
      </w:r>
      <w:r w:rsidRPr="000B5880">
        <w:t xml:space="preserve"> </w:t>
      </w:r>
      <w:r>
        <w:t>kandidatu neotvoren</w:t>
      </w:r>
      <w:r w:rsidRPr="000B5880">
        <w:t xml:space="preserve">. </w:t>
      </w:r>
      <w:r>
        <w:t>Kandidati</w:t>
      </w:r>
      <w:r w:rsidRPr="000B5880">
        <w:t xml:space="preserve"> koji </w:t>
      </w:r>
      <w:r>
        <w:t>zahtjeve za učešće</w:t>
      </w:r>
      <w:r w:rsidRPr="000B5880">
        <w:t xml:space="preserve"> dostavljaju poštom preuzimaju rizik ukoliko </w:t>
      </w:r>
      <w:r>
        <w:t>zahtjevi za učešće</w:t>
      </w:r>
      <w:r w:rsidRPr="000B5880">
        <w:t xml:space="preserve"> ne stignu do krajnjeg roka utvrđenog tenderskom dokumentacijom.</w:t>
      </w:r>
    </w:p>
    <w:p w:rsidR="00A065D6" w:rsidRPr="000B5880" w:rsidRDefault="00A065D6" w:rsidP="00A065D6">
      <w:pPr>
        <w:jc w:val="both"/>
      </w:pPr>
    </w:p>
    <w:p w:rsidR="00C46ACC" w:rsidRPr="00854025" w:rsidRDefault="00805CBA" w:rsidP="00C46ACC">
      <w:pPr>
        <w:autoSpaceDE w:val="0"/>
        <w:autoSpaceDN w:val="0"/>
        <w:adjustRightInd w:val="0"/>
        <w:rPr>
          <w:rFonts w:eastAsiaTheme="minorHAnsi"/>
          <w:iCs w:val="0"/>
          <w:color w:val="000000"/>
        </w:rPr>
      </w:pPr>
      <w:bookmarkStart w:id="5" w:name="_Toc437513720"/>
      <w:r w:rsidRPr="00854025">
        <w:rPr>
          <w:rFonts w:eastAsiaTheme="minorHAnsi"/>
          <w:iCs w:val="0"/>
          <w:color w:val="000000"/>
        </w:rPr>
        <w:t>13.1</w:t>
      </w:r>
      <w:r w:rsidR="00243EE6">
        <w:rPr>
          <w:rFonts w:eastAsiaTheme="minorHAnsi"/>
          <w:iCs w:val="0"/>
          <w:color w:val="000000"/>
        </w:rPr>
        <w:t>. Ugovorni organ je duž</w:t>
      </w:r>
      <w:r w:rsidR="00C46ACC" w:rsidRPr="00854025">
        <w:rPr>
          <w:rFonts w:eastAsiaTheme="minorHAnsi"/>
          <w:iCs w:val="0"/>
          <w:color w:val="000000"/>
        </w:rPr>
        <w:t xml:space="preserve">an donijeti odluku o rezultatima postupka kvalifikacije ukoliko se kandidat nije kvalificirao. Odluka Komisije unosi se u zapisnik. O odluci Komisije, istog dana obavještavaju se kandidati </w:t>
      </w:r>
      <w:r w:rsidR="00AD2FC9" w:rsidRPr="00854025">
        <w:rPr>
          <w:rFonts w:eastAsiaTheme="minorHAnsi"/>
          <w:iCs w:val="0"/>
          <w:color w:val="000000"/>
        </w:rPr>
        <w:t>lič</w:t>
      </w:r>
      <w:r w:rsidR="00C46ACC" w:rsidRPr="00854025">
        <w:rPr>
          <w:rFonts w:eastAsiaTheme="minorHAnsi"/>
          <w:iCs w:val="0"/>
          <w:color w:val="000000"/>
        </w:rPr>
        <w:t xml:space="preserve">nom dostavom odluke ili putem fax-a. </w:t>
      </w:r>
    </w:p>
    <w:p w:rsidR="00C46ACC" w:rsidRPr="00854025" w:rsidRDefault="00805CBA" w:rsidP="00C46ACC">
      <w:pPr>
        <w:pStyle w:val="Odjelajk"/>
        <w:spacing w:before="0"/>
        <w:rPr>
          <w:rFonts w:eastAsiaTheme="minorHAnsi" w:cs="Times New Roman"/>
          <w:b w:val="0"/>
          <w:color w:val="000000"/>
          <w:u w:val="none"/>
          <w:lang w:val="en-US"/>
        </w:rPr>
      </w:pPr>
      <w:r w:rsidRPr="00854025">
        <w:rPr>
          <w:rFonts w:eastAsiaTheme="minorHAnsi" w:cs="Times New Roman"/>
          <w:b w:val="0"/>
          <w:color w:val="000000"/>
          <w:u w:val="none"/>
          <w:lang w:val="en-US"/>
        </w:rPr>
        <w:t>13</w:t>
      </w:r>
      <w:r w:rsidR="00C46ACC" w:rsidRPr="00854025">
        <w:rPr>
          <w:rFonts w:eastAsiaTheme="minorHAnsi" w:cs="Times New Roman"/>
          <w:b w:val="0"/>
          <w:color w:val="000000"/>
          <w:u w:val="none"/>
          <w:lang w:val="en-US"/>
        </w:rPr>
        <w:t>.</w:t>
      </w:r>
      <w:r w:rsidRPr="00854025">
        <w:rPr>
          <w:rFonts w:eastAsiaTheme="minorHAnsi" w:cs="Times New Roman"/>
          <w:b w:val="0"/>
          <w:color w:val="000000"/>
          <w:u w:val="none"/>
          <w:lang w:val="en-US"/>
        </w:rPr>
        <w:t>2.</w:t>
      </w:r>
      <w:r w:rsidR="00C46ACC" w:rsidRPr="00854025">
        <w:rPr>
          <w:rFonts w:eastAsiaTheme="minorHAnsi" w:cs="Times New Roman"/>
          <w:b w:val="0"/>
          <w:color w:val="000000"/>
          <w:u w:val="none"/>
          <w:lang w:val="en-US"/>
        </w:rPr>
        <w:t xml:space="preserve"> Ako su kvalifikacije pozvanog kandidata u skladu sa uslovima iz TD, kandidatu se upućuje poziv za dostavu inicijalne ponude, odnosno poziv za pregovore,odnosno poziv za dostavu kona</w:t>
      </w:r>
      <w:r w:rsidR="00AD2FC9" w:rsidRPr="00854025">
        <w:rPr>
          <w:rFonts w:eastAsiaTheme="minorHAnsi" w:cs="Times New Roman"/>
          <w:b w:val="0"/>
          <w:color w:val="000000"/>
          <w:u w:val="none"/>
          <w:lang w:val="en-US"/>
        </w:rPr>
        <w:t>č</w:t>
      </w:r>
      <w:r w:rsidR="00C46ACC" w:rsidRPr="00854025">
        <w:rPr>
          <w:rFonts w:eastAsiaTheme="minorHAnsi" w:cs="Times New Roman"/>
          <w:b w:val="0"/>
          <w:color w:val="000000"/>
          <w:u w:val="none"/>
          <w:lang w:val="en-US"/>
        </w:rPr>
        <w:t xml:space="preserve">ne ponude. </w:t>
      </w:r>
    </w:p>
    <w:p w:rsidR="00C46ACC" w:rsidRDefault="00C46ACC" w:rsidP="00C46ACC">
      <w:pPr>
        <w:pStyle w:val="Odjelajk"/>
        <w:spacing w:before="0"/>
        <w:rPr>
          <w:rFonts w:eastAsiaTheme="minorHAnsi" w:cs="Times New Roman"/>
          <w:b w:val="0"/>
          <w:color w:val="000000"/>
          <w:sz w:val="22"/>
          <w:szCs w:val="22"/>
          <w:u w:val="none"/>
          <w:lang w:val="en-US"/>
        </w:rPr>
      </w:pPr>
    </w:p>
    <w:p w:rsidR="00023521" w:rsidRPr="00854025" w:rsidRDefault="00B64A67" w:rsidP="00023521">
      <w:pPr>
        <w:pStyle w:val="Tacke"/>
        <w:spacing w:before="0"/>
        <w:rPr>
          <w:u w:val="none"/>
        </w:rPr>
      </w:pPr>
      <w:r w:rsidRPr="00854025">
        <w:rPr>
          <w:u w:val="none"/>
        </w:rPr>
        <w:t>14</w:t>
      </w:r>
      <w:r w:rsidR="00023521" w:rsidRPr="00854025">
        <w:rPr>
          <w:u w:val="none"/>
        </w:rPr>
        <w:t>. Povjerljivost dokumentacije privrednih subjekata</w:t>
      </w:r>
    </w:p>
    <w:p w:rsidR="00023521" w:rsidRPr="000B5880" w:rsidRDefault="00023521" w:rsidP="00023521">
      <w:pPr>
        <w:jc w:val="both"/>
      </w:pPr>
    </w:p>
    <w:p w:rsidR="00023521" w:rsidRPr="000B5880" w:rsidRDefault="00023521" w:rsidP="00023521">
      <w:pPr>
        <w:jc w:val="both"/>
      </w:pPr>
      <w:r>
        <w:t xml:space="preserve">S obzirom da se ovim pozivom za učešće zahtijevaju samo dokazi o ispunjavanju kvalifikacionih uslova </w:t>
      </w:r>
      <w:r w:rsidRPr="000B5880">
        <w:t>(</w:t>
      </w:r>
      <w:r w:rsidRPr="000B5880">
        <w:rPr>
          <w:lang w:val="sr-Cyrl-BA"/>
        </w:rPr>
        <w:t xml:space="preserve">u </w:t>
      </w:r>
      <w:r w:rsidR="002C1D58">
        <w:t>smislu odredbi čl. 45.-52</w:t>
      </w:r>
      <w:r w:rsidRPr="000B5880">
        <w:t>.</w:t>
      </w:r>
      <w:r w:rsidRPr="000B5880">
        <w:rPr>
          <w:lang w:val="sr-Cyrl-BA"/>
        </w:rPr>
        <w:t xml:space="preserve"> </w:t>
      </w:r>
      <w:r w:rsidRPr="000B5880">
        <w:t>Zakona</w:t>
      </w:r>
      <w:r>
        <w:t xml:space="preserve"> o javnim nabavkama), odnosno samo dokazi o </w:t>
      </w:r>
      <w:r>
        <w:lastRenderedPageBreak/>
        <w:t>ispunjavanju uslova iz člana 45. Zakona o javnim nabavkama, u zahtjevu za učešće niti jedan podatak se ne može smatrati povjerljivim,</w:t>
      </w:r>
    </w:p>
    <w:p w:rsidR="00023521" w:rsidRPr="000B5880" w:rsidRDefault="00023521" w:rsidP="00023521">
      <w:pPr>
        <w:jc w:val="both"/>
      </w:pPr>
    </w:p>
    <w:p w:rsidR="00023521" w:rsidRPr="000B5880" w:rsidRDefault="00023521" w:rsidP="00023521">
      <w:pPr>
        <w:jc w:val="both"/>
      </w:pPr>
      <w:r>
        <w:t>U skladu sa članom 11. stav (1) Zakona o javnim nabavkama, p</w:t>
      </w:r>
      <w:r w:rsidRPr="000B5880">
        <w:t>odaci koji s</w:t>
      </w:r>
      <w:r w:rsidRPr="000B5880">
        <w:rPr>
          <w:lang w:val="sr-Cyrl-BA"/>
        </w:rPr>
        <w:t>e</w:t>
      </w:r>
      <w:r w:rsidRPr="000B5880">
        <w:t xml:space="preserve"> ni u kojem slučaju n</w:t>
      </w:r>
      <w:r w:rsidRPr="000B5880">
        <w:rPr>
          <w:lang w:val="sr-Cyrl-BA"/>
        </w:rPr>
        <w:t>e</w:t>
      </w:r>
      <w:r w:rsidRPr="000B5880">
        <w:t xml:space="preserve"> mogu smatrati povjerljivim su:</w:t>
      </w:r>
    </w:p>
    <w:p w:rsidR="00023521" w:rsidRPr="000B5880" w:rsidRDefault="00023521" w:rsidP="00023521">
      <w:pPr>
        <w:pStyle w:val="ListParagraph"/>
        <w:numPr>
          <w:ilvl w:val="0"/>
          <w:numId w:val="10"/>
        </w:numPr>
        <w:spacing w:after="0" w:line="240" w:lineRule="auto"/>
        <w:contextualSpacing/>
        <w:jc w:val="both"/>
        <w:rPr>
          <w:rFonts w:ascii="Times New Roman" w:hAnsi="Times New Roman" w:cs="Times New Roman"/>
          <w:sz w:val="24"/>
          <w:szCs w:val="24"/>
        </w:rPr>
      </w:pPr>
      <w:r w:rsidRPr="000B5880">
        <w:rPr>
          <w:rFonts w:ascii="Times New Roman" w:hAnsi="Times New Roman" w:cs="Times New Roman"/>
          <w:sz w:val="24"/>
          <w:szCs w:val="24"/>
        </w:rPr>
        <w:t>ukupne i pojedinačne cijene iskazane u ponudi;</w:t>
      </w:r>
    </w:p>
    <w:p w:rsidR="00023521" w:rsidRPr="000B5880" w:rsidRDefault="00023521" w:rsidP="00023521">
      <w:pPr>
        <w:pStyle w:val="ListParagraph"/>
        <w:numPr>
          <w:ilvl w:val="0"/>
          <w:numId w:val="10"/>
        </w:numPr>
        <w:spacing w:after="0" w:line="240" w:lineRule="auto"/>
        <w:contextualSpacing/>
        <w:jc w:val="both"/>
        <w:rPr>
          <w:rFonts w:ascii="Times New Roman" w:hAnsi="Times New Roman" w:cs="Times New Roman"/>
          <w:sz w:val="24"/>
          <w:szCs w:val="24"/>
        </w:rPr>
      </w:pPr>
      <w:r w:rsidRPr="000B5880">
        <w:rPr>
          <w:rFonts w:ascii="Times New Roman" w:hAnsi="Times New Roman" w:cs="Times New Roman"/>
          <w:sz w:val="24"/>
          <w:szCs w:val="24"/>
        </w:rPr>
        <w:t>predmet nabavke, odnosno ponuđena roba, usluga ili rad od koje zavisi poređenje sa tehničkom specifikacijom i ocjena da je ponuda u skladu sa zahtjevima iz tehničke specifikacije;</w:t>
      </w:r>
    </w:p>
    <w:p w:rsidR="00023521" w:rsidRPr="000B5880" w:rsidRDefault="00023521" w:rsidP="00023521">
      <w:pPr>
        <w:pStyle w:val="ListParagraph"/>
        <w:numPr>
          <w:ilvl w:val="0"/>
          <w:numId w:val="10"/>
        </w:numPr>
        <w:spacing w:after="0" w:line="240" w:lineRule="auto"/>
        <w:contextualSpacing/>
        <w:jc w:val="both"/>
        <w:rPr>
          <w:rFonts w:ascii="Times New Roman" w:hAnsi="Times New Roman" w:cs="Times New Roman"/>
          <w:sz w:val="24"/>
          <w:szCs w:val="24"/>
        </w:rPr>
      </w:pPr>
      <w:r w:rsidRPr="000B5880">
        <w:rPr>
          <w:rFonts w:ascii="Times New Roman" w:hAnsi="Times New Roman" w:cs="Times New Roman"/>
          <w:sz w:val="24"/>
          <w:szCs w:val="24"/>
        </w:rPr>
        <w:t xml:space="preserve">dokazi o ličnoj situaciji ponuđača </w:t>
      </w:r>
    </w:p>
    <w:p w:rsidR="00023521" w:rsidRPr="000B5880" w:rsidRDefault="00023521" w:rsidP="00023521">
      <w:pPr>
        <w:jc w:val="both"/>
      </w:pPr>
    </w:p>
    <w:p w:rsidR="00023521" w:rsidRPr="00854025" w:rsidRDefault="00B64A67" w:rsidP="00023521">
      <w:pPr>
        <w:pStyle w:val="Tacke"/>
        <w:spacing w:before="0"/>
        <w:rPr>
          <w:u w:val="none"/>
        </w:rPr>
      </w:pPr>
      <w:r w:rsidRPr="00854025">
        <w:rPr>
          <w:u w:val="none"/>
        </w:rPr>
        <w:t>15</w:t>
      </w:r>
      <w:r w:rsidR="00023521" w:rsidRPr="00854025">
        <w:rPr>
          <w:u w:val="none"/>
        </w:rPr>
        <w:t>. Izmjena, dopuna i povlačenje zahtjeva za učešće</w:t>
      </w:r>
    </w:p>
    <w:p w:rsidR="00023521" w:rsidRPr="000B5880" w:rsidRDefault="00023521" w:rsidP="00023521">
      <w:pPr>
        <w:jc w:val="both"/>
      </w:pPr>
      <w:r w:rsidRPr="000B5880">
        <w:t xml:space="preserve">Do isteka roka za prijem </w:t>
      </w:r>
      <w:r>
        <w:t>zahtjeva za učešće</w:t>
      </w:r>
      <w:r w:rsidRPr="000B5880">
        <w:t xml:space="preserve">, </w:t>
      </w:r>
      <w:r>
        <w:t>kandidat</w:t>
      </w:r>
      <w:r w:rsidRPr="000B5880">
        <w:t xml:space="preserve"> može svoj</w:t>
      </w:r>
      <w:r>
        <w:t xml:space="preserve"> zahtjev za učešće</w:t>
      </w:r>
      <w:r w:rsidRPr="000B5880">
        <w:t xml:space="preserve"> izmjeniti ili dopuniti i to da u posebnoj koverti, na isti način navede sve podatke sadržane u tački</w:t>
      </w:r>
      <w:r w:rsidR="00BB19E1">
        <w:t xml:space="preserve"> 12.2</w:t>
      </w:r>
      <w:r w:rsidRPr="000B5880">
        <w:t>. tenderske dokumentacije, i to:</w:t>
      </w:r>
    </w:p>
    <w:p w:rsidR="00023521" w:rsidRPr="000B5880" w:rsidRDefault="00023521" w:rsidP="00023521">
      <w:pPr>
        <w:jc w:val="both"/>
      </w:pPr>
    </w:p>
    <w:p w:rsidR="003005A5" w:rsidRPr="00C8363D" w:rsidRDefault="003005A5" w:rsidP="003005A5">
      <w:pPr>
        <w:spacing w:after="60"/>
        <w:jc w:val="both"/>
        <w:rPr>
          <w:iCs w:val="0"/>
          <w:lang w:val="hr-HR"/>
        </w:rPr>
      </w:pPr>
      <w:r w:rsidRPr="00C8363D">
        <w:rPr>
          <w:iCs w:val="0"/>
          <w:lang w:val="hr-HR"/>
        </w:rPr>
        <w:t>JU „Dom-porodica“ Zenica</w:t>
      </w:r>
    </w:p>
    <w:p w:rsidR="003005A5" w:rsidRPr="00C8363D" w:rsidRDefault="003005A5" w:rsidP="003005A5">
      <w:pPr>
        <w:spacing w:after="60"/>
        <w:jc w:val="both"/>
        <w:rPr>
          <w:iCs w:val="0"/>
          <w:lang w:val="hr-HR"/>
        </w:rPr>
      </w:pPr>
      <w:r w:rsidRPr="00C8363D">
        <w:rPr>
          <w:iCs w:val="0"/>
          <w:lang w:val="hr-HR"/>
        </w:rPr>
        <w:t>72000 Zenica, Crkvice br.20 C</w:t>
      </w:r>
    </w:p>
    <w:p w:rsidR="00023521" w:rsidRPr="000B5880" w:rsidRDefault="00023521" w:rsidP="00023521"/>
    <w:p w:rsidR="00023521" w:rsidRPr="000B5880" w:rsidRDefault="00023521" w:rsidP="00023521">
      <w:r>
        <w:t xml:space="preserve">ZAHTJEV ZA UČEŠĆE U PREGOVARAČKOM POSTUPKU BEZ OBJAVE OBAVJEŠTENJA ZA NABAVKU </w:t>
      </w:r>
      <w:r w:rsidR="003005A5">
        <w:t>ROBE-PREHRAMBENI ARTIKLI</w:t>
      </w:r>
      <w:r>
        <w:t xml:space="preserve"> </w:t>
      </w:r>
    </w:p>
    <w:p w:rsidR="00023521" w:rsidRPr="000B5880" w:rsidRDefault="00023521" w:rsidP="00023521">
      <w:r w:rsidRPr="000B5880">
        <w:t xml:space="preserve">Broj nabavke: </w:t>
      </w:r>
      <w:r>
        <w:t>0</w:t>
      </w:r>
      <w:r w:rsidR="003005A5">
        <w:t>1-</w:t>
      </w:r>
      <w:r w:rsidR="00316990">
        <w:t>853</w:t>
      </w:r>
      <w:r w:rsidR="003005A5">
        <w:t>/18</w:t>
      </w:r>
    </w:p>
    <w:p w:rsidR="00023521" w:rsidRPr="000B5880" w:rsidRDefault="00023521" w:rsidP="00023521"/>
    <w:p w:rsidR="00023521" w:rsidRPr="000B5880" w:rsidRDefault="00023521" w:rsidP="00023521">
      <w:r w:rsidRPr="000B5880">
        <w:t xml:space="preserve">IZMJENA/DOPUNA </w:t>
      </w:r>
      <w:r>
        <w:t>ZAHTJEVA ZA UČEŠĆE</w:t>
      </w:r>
    </w:p>
    <w:p w:rsidR="00023521" w:rsidRPr="000B5880" w:rsidRDefault="00023521" w:rsidP="00023521">
      <w:r w:rsidRPr="000B5880">
        <w:t>„NE OTVARAJ“</w:t>
      </w:r>
    </w:p>
    <w:p w:rsidR="00023521" w:rsidRPr="000B5880" w:rsidRDefault="00023521" w:rsidP="00023521"/>
    <w:p w:rsidR="00023521" w:rsidRPr="000B5880" w:rsidRDefault="00023521" w:rsidP="00023521">
      <w:r w:rsidRPr="000B5880">
        <w:t xml:space="preserve">Na zadnjoj strani </w:t>
      </w:r>
      <w:r>
        <w:t>koverte</w:t>
      </w:r>
      <w:r w:rsidRPr="000B5880">
        <w:t xml:space="preserve"> </w:t>
      </w:r>
      <w:r>
        <w:t>kandidat</w:t>
      </w:r>
      <w:r w:rsidRPr="000B5880">
        <w:t xml:space="preserve"> je dužan da navede </w:t>
      </w:r>
      <w:r w:rsidRPr="000B5880">
        <w:rPr>
          <w:lang w:val="sr-Cyrl-BA"/>
        </w:rPr>
        <w:t>sl</w:t>
      </w:r>
      <w:r w:rsidRPr="000B5880">
        <w:t>i</w:t>
      </w:r>
      <w:r w:rsidRPr="000B5880">
        <w:rPr>
          <w:lang w:val="sr-Cyrl-BA"/>
        </w:rPr>
        <w:t>j</w:t>
      </w:r>
      <w:r w:rsidRPr="000B5880">
        <w:t>edeće:</w:t>
      </w:r>
    </w:p>
    <w:p w:rsidR="00023521" w:rsidRPr="000B5880" w:rsidRDefault="00023521" w:rsidP="00023521">
      <w:r w:rsidRPr="000B5880">
        <w:t xml:space="preserve">Naziv i adresa </w:t>
      </w:r>
      <w:r>
        <w:t>kandidata</w:t>
      </w:r>
      <w:r w:rsidRPr="000B5880">
        <w:t xml:space="preserve"> /grupe </w:t>
      </w:r>
      <w:r>
        <w:t>kandidata.</w:t>
      </w:r>
    </w:p>
    <w:p w:rsidR="00023521" w:rsidRPr="000B5880" w:rsidRDefault="00023521" w:rsidP="00023521">
      <w:pPr>
        <w:jc w:val="both"/>
      </w:pPr>
    </w:p>
    <w:p w:rsidR="00023521" w:rsidRDefault="00023521" w:rsidP="00023521">
      <w:pPr>
        <w:jc w:val="both"/>
      </w:pPr>
      <w:r>
        <w:t>Kandidat</w:t>
      </w:r>
      <w:r w:rsidRPr="000B5880">
        <w:t xml:space="preserve"> može do isteka roka za prijem </w:t>
      </w:r>
      <w:r>
        <w:t>zahtjeva za učešće</w:t>
      </w:r>
      <w:r w:rsidRPr="000B5880">
        <w:t xml:space="preserve"> odustati od </w:t>
      </w:r>
      <w:r>
        <w:t>svog zahtjeva za učešće</w:t>
      </w:r>
      <w:r w:rsidRPr="000B5880">
        <w:t xml:space="preserve">, na način da dostavi pisanu izjavu da odustaje od </w:t>
      </w:r>
      <w:r>
        <w:t>zahtjeva za učešće</w:t>
      </w:r>
      <w:r w:rsidRPr="000B5880">
        <w:t>, uz obavezno navođenje predmeta nabavke i broja nabavke, i to najkasnije do</w:t>
      </w:r>
      <w:r>
        <w:t xml:space="preserve"> isteka</w:t>
      </w:r>
      <w:r w:rsidRPr="000B5880">
        <w:t xml:space="preserve"> roka za prijem </w:t>
      </w:r>
      <w:r>
        <w:t>zahtjeva za učešće</w:t>
      </w:r>
      <w:r w:rsidRPr="000B5880">
        <w:t xml:space="preserve">. </w:t>
      </w:r>
    </w:p>
    <w:p w:rsidR="00023521" w:rsidRPr="000B5880" w:rsidRDefault="00023521" w:rsidP="00023521">
      <w:pPr>
        <w:jc w:val="both"/>
      </w:pPr>
    </w:p>
    <w:p w:rsidR="00023521" w:rsidRPr="000B5880" w:rsidRDefault="00023521" w:rsidP="00023521">
      <w:pPr>
        <w:jc w:val="both"/>
      </w:pPr>
      <w:r>
        <w:t>Zahtjev za učešće</w:t>
      </w:r>
      <w:r w:rsidRPr="000B5880">
        <w:t xml:space="preserve"> se ne može mijenjati, dopunjavati, niti povući nakon isteka roka za prijem </w:t>
      </w:r>
      <w:r>
        <w:t>zahtjeva za učešće</w:t>
      </w:r>
      <w:r w:rsidRPr="000B5880">
        <w:t xml:space="preserve">. </w:t>
      </w:r>
    </w:p>
    <w:p w:rsidR="00023521" w:rsidRPr="000B5880" w:rsidRDefault="00023521" w:rsidP="00023521">
      <w:pPr>
        <w:jc w:val="both"/>
      </w:pPr>
    </w:p>
    <w:p w:rsidR="00023521" w:rsidRPr="000B5880" w:rsidRDefault="00023521" w:rsidP="00023521">
      <w:pPr>
        <w:jc w:val="both"/>
      </w:pPr>
    </w:p>
    <w:p w:rsidR="00023521" w:rsidRPr="009C68E7" w:rsidRDefault="00B64A67" w:rsidP="00023521">
      <w:pPr>
        <w:pStyle w:val="Tacke"/>
        <w:spacing w:before="0"/>
        <w:rPr>
          <w:u w:val="none"/>
        </w:rPr>
      </w:pPr>
      <w:r w:rsidRPr="009C68E7">
        <w:rPr>
          <w:u w:val="none"/>
        </w:rPr>
        <w:t>16</w:t>
      </w:r>
      <w:r w:rsidR="00023521" w:rsidRPr="009C68E7">
        <w:rPr>
          <w:u w:val="none"/>
        </w:rPr>
        <w:t>. Pouka o pravnom lijeku</w:t>
      </w:r>
    </w:p>
    <w:p w:rsidR="009271FB" w:rsidRDefault="009271FB" w:rsidP="00EE4968">
      <w:pPr>
        <w:pStyle w:val="Odjelajk"/>
        <w:spacing w:before="0"/>
        <w:jc w:val="both"/>
        <w:rPr>
          <w:rFonts w:cs="Times New Roman"/>
          <w:b w:val="0"/>
          <w:u w:val="none"/>
        </w:rPr>
      </w:pPr>
    </w:p>
    <w:p w:rsidR="00023521" w:rsidRPr="00EE4968" w:rsidRDefault="00EE4968" w:rsidP="00EE4968">
      <w:pPr>
        <w:pStyle w:val="Odjelajk"/>
        <w:spacing w:before="0"/>
        <w:jc w:val="both"/>
        <w:rPr>
          <w:rFonts w:eastAsiaTheme="minorHAnsi" w:cs="Times New Roman"/>
          <w:b w:val="0"/>
          <w:color w:val="000000"/>
          <w:u w:val="none"/>
          <w:lang w:val="en-US"/>
        </w:rPr>
      </w:pPr>
      <w:r>
        <w:rPr>
          <w:rFonts w:cs="Times New Roman"/>
          <w:b w:val="0"/>
          <w:u w:val="none"/>
        </w:rPr>
        <w:t>Ž</w:t>
      </w:r>
      <w:r w:rsidRPr="00EE4968">
        <w:rPr>
          <w:rFonts w:cs="Times New Roman"/>
          <w:b w:val="0"/>
          <w:u w:val="none"/>
        </w:rPr>
        <w:t xml:space="preserve">alba se izjavljuje Uredu za razmatranje </w:t>
      </w:r>
      <w:r>
        <w:rPr>
          <w:rFonts w:cs="Times New Roman"/>
          <w:b w:val="0"/>
          <w:u w:val="none"/>
        </w:rPr>
        <w:t>ž</w:t>
      </w:r>
      <w:r w:rsidRPr="00EE4968">
        <w:rPr>
          <w:rFonts w:cs="Times New Roman"/>
          <w:b w:val="0"/>
          <w:u w:val="none"/>
        </w:rPr>
        <w:t>albi putem ugovornog organa u pisanoj formi neposredno, elektronskim putem ili preporu</w:t>
      </w:r>
      <w:r>
        <w:rPr>
          <w:rFonts w:cs="Times New Roman"/>
          <w:b w:val="0"/>
          <w:u w:val="none"/>
        </w:rPr>
        <w:t>č</w:t>
      </w:r>
      <w:r w:rsidRPr="00EE4968">
        <w:rPr>
          <w:rFonts w:cs="Times New Roman"/>
          <w:b w:val="0"/>
          <w:u w:val="none"/>
        </w:rPr>
        <w:t>enom pošiljkom u roku i na na</w:t>
      </w:r>
      <w:r>
        <w:rPr>
          <w:rFonts w:cs="Times New Roman"/>
          <w:b w:val="0"/>
          <w:u w:val="none"/>
        </w:rPr>
        <w:t>č</w:t>
      </w:r>
      <w:r w:rsidRPr="00EE4968">
        <w:rPr>
          <w:rFonts w:cs="Times New Roman"/>
          <w:b w:val="0"/>
          <w:u w:val="none"/>
        </w:rPr>
        <w:t>in propisan Zakonom o javnoj nabavci BiH.</w:t>
      </w:r>
    </w:p>
    <w:bookmarkEnd w:id="5"/>
    <w:p w:rsidR="00A065D6" w:rsidRDefault="00A065D6" w:rsidP="00A065D6">
      <w:pPr>
        <w:jc w:val="both"/>
        <w:rPr>
          <w:b/>
          <w:u w:val="single"/>
        </w:rPr>
      </w:pPr>
    </w:p>
    <w:p w:rsidR="00B06376" w:rsidRPr="000B5880" w:rsidRDefault="00B06376" w:rsidP="00B06376">
      <w:pPr>
        <w:pStyle w:val="Odjelajk"/>
        <w:spacing w:before="0"/>
      </w:pPr>
      <w:r w:rsidRPr="000B5880">
        <w:t>PRILO</w:t>
      </w:r>
      <w:r>
        <w:t>ZI</w:t>
      </w:r>
    </w:p>
    <w:p w:rsidR="00B06376" w:rsidRPr="000B5880" w:rsidRDefault="00B06376" w:rsidP="00B06376">
      <w:pPr>
        <w:jc w:val="both"/>
      </w:pPr>
    </w:p>
    <w:p w:rsidR="00B06376" w:rsidRPr="00F473A1" w:rsidRDefault="00365224" w:rsidP="00B06376">
      <w:pPr>
        <w:pStyle w:val="ListParagraph"/>
        <w:numPr>
          <w:ilvl w:val="0"/>
          <w:numId w:val="37"/>
        </w:numPr>
        <w:spacing w:after="0" w:line="240" w:lineRule="auto"/>
        <w:contextualSpacing/>
        <w:jc w:val="both"/>
        <w:rPr>
          <w:rFonts w:ascii="Times New Roman" w:hAnsi="Times New Roman" w:cs="Times New Roman"/>
          <w:sz w:val="24"/>
          <w:szCs w:val="24"/>
        </w:rPr>
      </w:pPr>
      <w:r w:rsidRPr="00F473A1">
        <w:rPr>
          <w:rFonts w:ascii="Times New Roman" w:hAnsi="Times New Roman" w:cs="Times New Roman"/>
        </w:rPr>
        <w:lastRenderedPageBreak/>
        <w:t>Obrazac za dostavljanje zahtjeva za učešće u pregovaračkom postupku nabavke s objavom obavještenja—Aneks 1</w:t>
      </w:r>
    </w:p>
    <w:p w:rsidR="00B06376" w:rsidRPr="00F473A1" w:rsidRDefault="00B06376" w:rsidP="00B06376">
      <w:pPr>
        <w:pStyle w:val="ListParagraph"/>
        <w:numPr>
          <w:ilvl w:val="0"/>
          <w:numId w:val="37"/>
        </w:numPr>
        <w:spacing w:after="0" w:line="240" w:lineRule="auto"/>
        <w:contextualSpacing/>
        <w:jc w:val="both"/>
        <w:rPr>
          <w:rFonts w:ascii="Times New Roman" w:hAnsi="Times New Roman" w:cs="Times New Roman"/>
          <w:sz w:val="24"/>
          <w:szCs w:val="24"/>
        </w:rPr>
      </w:pPr>
      <w:r w:rsidRPr="00F473A1">
        <w:rPr>
          <w:rFonts w:ascii="Times New Roman" w:hAnsi="Times New Roman" w:cs="Times New Roman"/>
          <w:sz w:val="24"/>
          <w:szCs w:val="24"/>
        </w:rPr>
        <w:t>Izjava o ispunjenosti uslova iz člana 45. stav (1) tačaka od a) do d) Zako</w:t>
      </w:r>
      <w:r w:rsidR="00365224" w:rsidRPr="00F473A1">
        <w:rPr>
          <w:rFonts w:ascii="Times New Roman" w:hAnsi="Times New Roman" w:cs="Times New Roman"/>
          <w:sz w:val="24"/>
          <w:szCs w:val="24"/>
        </w:rPr>
        <w:t>na o javnim nabavkama – Aneks 2</w:t>
      </w:r>
    </w:p>
    <w:p w:rsidR="00B06376" w:rsidRPr="00F473A1" w:rsidRDefault="00B06376" w:rsidP="00B06376">
      <w:pPr>
        <w:pStyle w:val="ListParagraph"/>
        <w:numPr>
          <w:ilvl w:val="0"/>
          <w:numId w:val="37"/>
        </w:numPr>
        <w:spacing w:after="0" w:line="240" w:lineRule="auto"/>
        <w:contextualSpacing/>
        <w:jc w:val="both"/>
        <w:rPr>
          <w:rFonts w:ascii="Times New Roman" w:hAnsi="Times New Roman" w:cs="Times New Roman"/>
          <w:sz w:val="24"/>
          <w:szCs w:val="24"/>
        </w:rPr>
      </w:pPr>
      <w:r w:rsidRPr="00F473A1">
        <w:rPr>
          <w:rFonts w:ascii="Times New Roman" w:hAnsi="Times New Roman" w:cs="Times New Roman"/>
          <w:sz w:val="24"/>
          <w:szCs w:val="24"/>
        </w:rPr>
        <w:t>Izjava ponuđača iz člana 52. Zak</w:t>
      </w:r>
      <w:r w:rsidR="00365224" w:rsidRPr="00F473A1">
        <w:rPr>
          <w:rFonts w:ascii="Times New Roman" w:hAnsi="Times New Roman" w:cs="Times New Roman"/>
          <w:sz w:val="24"/>
          <w:szCs w:val="24"/>
        </w:rPr>
        <w:t>ona o javnim nabavkama – Aneks 3</w:t>
      </w:r>
    </w:p>
    <w:p w:rsidR="00B06376" w:rsidRDefault="00B06376" w:rsidP="00A065D6">
      <w:pPr>
        <w:jc w:val="both"/>
        <w:rPr>
          <w:b/>
          <w:u w:val="single"/>
        </w:rPr>
      </w:pPr>
    </w:p>
    <w:p w:rsidR="00B06376" w:rsidRDefault="00B06376" w:rsidP="00A065D6">
      <w:pPr>
        <w:jc w:val="both"/>
        <w:rPr>
          <w:b/>
          <w:u w:val="single"/>
        </w:rPr>
      </w:pPr>
    </w:p>
    <w:p w:rsidR="00B06376" w:rsidRDefault="00B06376" w:rsidP="00A065D6">
      <w:pPr>
        <w:jc w:val="both"/>
        <w:rPr>
          <w:b/>
          <w:u w:val="single"/>
        </w:rPr>
      </w:pPr>
    </w:p>
    <w:p w:rsidR="00B06376" w:rsidRPr="000B5880" w:rsidRDefault="00B06376" w:rsidP="00A065D6">
      <w:pPr>
        <w:jc w:val="both"/>
        <w:rPr>
          <w:b/>
          <w:u w:val="single"/>
        </w:rPr>
      </w:pPr>
    </w:p>
    <w:p w:rsidR="00EB4EB1" w:rsidRPr="00EB4EB1" w:rsidRDefault="00EB4EB1" w:rsidP="00EB4EB1">
      <w:pPr>
        <w:autoSpaceDE w:val="0"/>
        <w:autoSpaceDN w:val="0"/>
        <w:adjustRightInd w:val="0"/>
        <w:rPr>
          <w:rFonts w:eastAsiaTheme="minorHAnsi"/>
          <w:iCs w:val="0"/>
          <w:color w:val="000000"/>
          <w:sz w:val="22"/>
          <w:szCs w:val="22"/>
        </w:rPr>
      </w:pPr>
      <w:r w:rsidRPr="00EB4EB1">
        <w:rPr>
          <w:rFonts w:eastAsiaTheme="minorHAnsi"/>
          <w:iCs w:val="0"/>
          <w:color w:val="000000"/>
          <w:sz w:val="22"/>
          <w:szCs w:val="22"/>
        </w:rPr>
        <w:t xml:space="preserve">Dostavljeno: </w:t>
      </w:r>
    </w:p>
    <w:p w:rsidR="00EB4EB1" w:rsidRPr="00EB4EB1" w:rsidRDefault="00EB4EB1" w:rsidP="00EB4EB1">
      <w:pPr>
        <w:autoSpaceDE w:val="0"/>
        <w:autoSpaceDN w:val="0"/>
        <w:adjustRightInd w:val="0"/>
        <w:rPr>
          <w:rFonts w:eastAsiaTheme="minorHAnsi"/>
          <w:iCs w:val="0"/>
          <w:color w:val="000000"/>
          <w:sz w:val="22"/>
          <w:szCs w:val="22"/>
        </w:rPr>
      </w:pPr>
    </w:p>
    <w:p w:rsidR="00EB4EB1" w:rsidRPr="00EB4EB1" w:rsidRDefault="00EB4EB1" w:rsidP="00EB4EB1">
      <w:pPr>
        <w:autoSpaceDE w:val="0"/>
        <w:autoSpaceDN w:val="0"/>
        <w:adjustRightInd w:val="0"/>
        <w:rPr>
          <w:rFonts w:eastAsiaTheme="minorHAnsi"/>
          <w:iCs w:val="0"/>
          <w:color w:val="000000"/>
          <w:sz w:val="22"/>
          <w:szCs w:val="22"/>
        </w:rPr>
      </w:pPr>
      <w:r w:rsidRPr="00EB4EB1">
        <w:rPr>
          <w:rFonts w:eastAsiaTheme="minorHAnsi"/>
          <w:iCs w:val="0"/>
          <w:color w:val="000000"/>
          <w:sz w:val="22"/>
          <w:szCs w:val="22"/>
        </w:rPr>
        <w:t xml:space="preserve">1. U spis predmetne javne nabavke </w:t>
      </w:r>
    </w:p>
    <w:p w:rsidR="00EB4EB1" w:rsidRPr="00EB4EB1" w:rsidRDefault="00EB4EB1" w:rsidP="00EB4EB1">
      <w:pPr>
        <w:autoSpaceDE w:val="0"/>
        <w:autoSpaceDN w:val="0"/>
        <w:adjustRightInd w:val="0"/>
        <w:rPr>
          <w:rFonts w:eastAsiaTheme="minorHAnsi"/>
          <w:iCs w:val="0"/>
          <w:color w:val="000000"/>
          <w:sz w:val="22"/>
          <w:szCs w:val="22"/>
        </w:rPr>
      </w:pPr>
      <w:r w:rsidRPr="00EB4EB1">
        <w:rPr>
          <w:rFonts w:eastAsiaTheme="minorHAnsi"/>
          <w:iCs w:val="0"/>
          <w:color w:val="000000"/>
          <w:sz w:val="22"/>
          <w:szCs w:val="22"/>
        </w:rPr>
        <w:t xml:space="preserve">2. Komisiji za javne nabavke </w:t>
      </w:r>
    </w:p>
    <w:p w:rsidR="00EB4EB1" w:rsidRPr="00EB4EB1" w:rsidRDefault="00EB4EB1" w:rsidP="00EB4EB1">
      <w:pPr>
        <w:autoSpaceDE w:val="0"/>
        <w:autoSpaceDN w:val="0"/>
        <w:adjustRightInd w:val="0"/>
        <w:rPr>
          <w:rFonts w:eastAsiaTheme="minorHAnsi"/>
          <w:iCs w:val="0"/>
          <w:color w:val="000000"/>
          <w:sz w:val="22"/>
          <w:szCs w:val="22"/>
        </w:rPr>
      </w:pPr>
    </w:p>
    <w:p w:rsidR="00EB4EB1" w:rsidRDefault="00EB4EB1" w:rsidP="00EB4EB1">
      <w:pPr>
        <w:autoSpaceDE w:val="0"/>
        <w:autoSpaceDN w:val="0"/>
        <w:adjustRightInd w:val="0"/>
        <w:rPr>
          <w:rFonts w:eastAsiaTheme="minorHAnsi"/>
          <w:iCs w:val="0"/>
          <w:color w:val="000000"/>
          <w:sz w:val="22"/>
          <w:szCs w:val="22"/>
        </w:rPr>
      </w:pPr>
    </w:p>
    <w:p w:rsidR="00EB4EB1" w:rsidRDefault="00EB4EB1" w:rsidP="00A065D6">
      <w:pPr>
        <w:jc w:val="both"/>
      </w:pPr>
    </w:p>
    <w:p w:rsidR="00EB4EB1" w:rsidRDefault="00EB4EB1" w:rsidP="00A065D6">
      <w:pPr>
        <w:jc w:val="both"/>
      </w:pPr>
    </w:p>
    <w:p w:rsidR="00243EE6" w:rsidRPr="00EB4EB1" w:rsidRDefault="00243EE6" w:rsidP="00243EE6">
      <w:pPr>
        <w:autoSpaceDE w:val="0"/>
        <w:autoSpaceDN w:val="0"/>
        <w:adjustRightInd w:val="0"/>
        <w:rPr>
          <w:rFonts w:eastAsiaTheme="minorHAnsi"/>
          <w:iCs w:val="0"/>
          <w:color w:val="000000"/>
          <w:sz w:val="22"/>
          <w:szCs w:val="22"/>
        </w:rPr>
      </w:pPr>
      <w:r w:rsidRPr="00EB4EB1">
        <w:rPr>
          <w:rFonts w:eastAsiaTheme="minorHAnsi"/>
          <w:iCs w:val="0"/>
          <w:color w:val="000000"/>
          <w:sz w:val="22"/>
          <w:szCs w:val="22"/>
        </w:rPr>
        <w:t>Broj:</w:t>
      </w:r>
      <w:r>
        <w:rPr>
          <w:rFonts w:eastAsiaTheme="minorHAnsi"/>
          <w:iCs w:val="0"/>
          <w:color w:val="000000"/>
          <w:sz w:val="22"/>
          <w:szCs w:val="22"/>
        </w:rPr>
        <w:t>01-</w:t>
      </w:r>
      <w:r w:rsidR="00A27C24">
        <w:rPr>
          <w:rFonts w:eastAsiaTheme="minorHAnsi"/>
          <w:iCs w:val="0"/>
          <w:color w:val="000000"/>
          <w:sz w:val="22"/>
          <w:szCs w:val="22"/>
        </w:rPr>
        <w:t>854</w:t>
      </w:r>
      <w:r>
        <w:rPr>
          <w:rFonts w:eastAsiaTheme="minorHAnsi"/>
          <w:iCs w:val="0"/>
          <w:color w:val="000000"/>
          <w:sz w:val="22"/>
          <w:szCs w:val="22"/>
        </w:rPr>
        <w:t xml:space="preserve"> /18</w:t>
      </w:r>
      <w:r w:rsidRPr="00EB4EB1">
        <w:rPr>
          <w:rFonts w:eastAsiaTheme="minorHAnsi"/>
          <w:iCs w:val="0"/>
          <w:color w:val="000000"/>
          <w:sz w:val="22"/>
          <w:szCs w:val="22"/>
        </w:rPr>
        <w:t xml:space="preserve"> </w:t>
      </w:r>
    </w:p>
    <w:p w:rsidR="00243EE6" w:rsidRDefault="00243EE6" w:rsidP="00243EE6">
      <w:pPr>
        <w:jc w:val="both"/>
      </w:pPr>
      <w:r>
        <w:rPr>
          <w:rFonts w:eastAsiaTheme="minorHAnsi"/>
          <w:iCs w:val="0"/>
          <w:color w:val="000000"/>
          <w:sz w:val="22"/>
          <w:szCs w:val="22"/>
        </w:rPr>
        <w:t>Zenica: 02.07</w:t>
      </w:r>
      <w:r w:rsidRPr="00EB4EB1">
        <w:rPr>
          <w:rFonts w:eastAsiaTheme="minorHAnsi"/>
          <w:iCs w:val="0"/>
          <w:color w:val="000000"/>
          <w:sz w:val="22"/>
          <w:szCs w:val="22"/>
        </w:rPr>
        <w:t>.2018.g.</w:t>
      </w:r>
    </w:p>
    <w:p w:rsidR="00EB4EB1" w:rsidRDefault="00EB4EB1" w:rsidP="00A065D6">
      <w:pPr>
        <w:jc w:val="both"/>
      </w:pPr>
    </w:p>
    <w:p w:rsidR="00EB4EB1" w:rsidRDefault="00EB4EB1" w:rsidP="00A065D6">
      <w:pPr>
        <w:jc w:val="both"/>
      </w:pPr>
    </w:p>
    <w:p w:rsidR="00EB4EB1" w:rsidRDefault="00EB4EB1" w:rsidP="00A065D6">
      <w:pPr>
        <w:jc w:val="both"/>
      </w:pPr>
    </w:p>
    <w:p w:rsidR="00FB6872" w:rsidRDefault="00FB6872" w:rsidP="00FB6872">
      <w:pPr>
        <w:jc w:val="both"/>
        <w:rPr>
          <w:b/>
          <w:lang w:val="bs-Latn-BA"/>
        </w:rPr>
      </w:pPr>
      <w:r>
        <w:tab/>
      </w:r>
      <w:r>
        <w:tab/>
      </w:r>
      <w:r>
        <w:tab/>
      </w:r>
      <w:r>
        <w:tab/>
      </w:r>
      <w:r>
        <w:tab/>
      </w:r>
      <w:r>
        <w:tab/>
      </w:r>
      <w:r>
        <w:tab/>
      </w:r>
      <w:r>
        <w:tab/>
      </w:r>
      <w:r>
        <w:tab/>
      </w:r>
      <w:r w:rsidRPr="00C8363D">
        <w:rPr>
          <w:b/>
          <w:lang w:val="bs-Latn-BA"/>
        </w:rPr>
        <w:t>Direktorica</w:t>
      </w:r>
    </w:p>
    <w:p w:rsidR="00FB6872" w:rsidRDefault="00FB6872" w:rsidP="00FB6872">
      <w:pPr>
        <w:ind w:left="4320" w:firstLine="720"/>
        <w:jc w:val="both"/>
        <w:rPr>
          <w:b/>
          <w:lang w:val="bs-Latn-BA"/>
        </w:rPr>
      </w:pPr>
    </w:p>
    <w:p w:rsidR="00FB6872" w:rsidRDefault="00FB6872" w:rsidP="00FB6872">
      <w:pPr>
        <w:ind w:left="5760"/>
        <w:jc w:val="both"/>
        <w:rPr>
          <w:b/>
          <w:lang w:val="bs-Latn-BA"/>
        </w:rPr>
      </w:pPr>
      <w:r>
        <w:rPr>
          <w:b/>
          <w:lang w:val="bs-Latn-BA"/>
        </w:rPr>
        <w:t xml:space="preserve">       Draženka Subašić</w:t>
      </w:r>
    </w:p>
    <w:p w:rsidR="00EE66A7" w:rsidRDefault="00EE66A7" w:rsidP="00A065D6">
      <w:pPr>
        <w:jc w:val="both"/>
      </w:pPr>
    </w:p>
    <w:p w:rsidR="00B40C13" w:rsidRPr="00C8363D" w:rsidRDefault="00B40C13" w:rsidP="00B40C13">
      <w:pPr>
        <w:jc w:val="both"/>
        <w:rPr>
          <w:b/>
          <w:bCs/>
          <w:lang w:val="bs-Latn-BA"/>
        </w:rPr>
      </w:pPr>
    </w:p>
    <w:p w:rsidR="00FC6FA8" w:rsidRDefault="00FC6FA8" w:rsidP="00B40C13">
      <w:pPr>
        <w:tabs>
          <w:tab w:val="left" w:pos="1440"/>
        </w:tabs>
        <w:jc w:val="center"/>
        <w:rPr>
          <w:b/>
          <w:caps/>
          <w:lang w:val="bs-Latn-BA"/>
        </w:rPr>
      </w:pPr>
    </w:p>
    <w:p w:rsidR="00FC6FA8" w:rsidRDefault="00FC6FA8" w:rsidP="00B40C13">
      <w:pPr>
        <w:tabs>
          <w:tab w:val="left" w:pos="1440"/>
        </w:tabs>
        <w:jc w:val="center"/>
        <w:rPr>
          <w:b/>
          <w:caps/>
          <w:lang w:val="bs-Latn-BA"/>
        </w:rPr>
      </w:pPr>
    </w:p>
    <w:p w:rsidR="006B174A" w:rsidRDefault="006B174A" w:rsidP="00B40C13">
      <w:pPr>
        <w:tabs>
          <w:tab w:val="left" w:pos="1440"/>
        </w:tabs>
        <w:jc w:val="center"/>
        <w:rPr>
          <w:b/>
          <w:caps/>
          <w:lang w:val="bs-Latn-BA"/>
        </w:rPr>
      </w:pPr>
    </w:p>
    <w:p w:rsidR="006B174A" w:rsidRDefault="006B174A" w:rsidP="00B40C13">
      <w:pPr>
        <w:tabs>
          <w:tab w:val="left" w:pos="1440"/>
        </w:tabs>
        <w:jc w:val="center"/>
        <w:rPr>
          <w:b/>
          <w:caps/>
          <w:lang w:val="bs-Latn-BA"/>
        </w:rPr>
      </w:pPr>
    </w:p>
    <w:p w:rsidR="008E7165" w:rsidRDefault="008E7165" w:rsidP="00B40C13">
      <w:pPr>
        <w:tabs>
          <w:tab w:val="left" w:pos="1440"/>
        </w:tabs>
        <w:jc w:val="center"/>
        <w:rPr>
          <w:b/>
          <w:caps/>
          <w:lang w:val="bs-Latn-BA"/>
        </w:rPr>
      </w:pPr>
    </w:p>
    <w:p w:rsidR="005A2F79" w:rsidRDefault="004F5B5C" w:rsidP="003A74F2">
      <w:pPr>
        <w:pStyle w:val="BodyText3"/>
        <w:jc w:val="center"/>
        <w:rPr>
          <w:rFonts w:ascii="Arial" w:hAnsi="Arial" w:cs="Arial"/>
          <w:sz w:val="20"/>
          <w:szCs w:val="20"/>
        </w:rPr>
      </w:pPr>
      <w:r w:rsidRPr="00C8363D">
        <w:rPr>
          <w:rFonts w:ascii="Arial" w:hAnsi="Arial" w:cs="Arial"/>
          <w:b/>
          <w:sz w:val="20"/>
          <w:szCs w:val="20"/>
        </w:rPr>
        <w:tab/>
      </w:r>
      <w:r w:rsidRPr="00C8363D">
        <w:rPr>
          <w:rFonts w:ascii="Arial" w:hAnsi="Arial" w:cs="Arial"/>
          <w:b/>
          <w:sz w:val="20"/>
          <w:szCs w:val="20"/>
        </w:rPr>
        <w:tab/>
      </w:r>
      <w:r w:rsidRPr="00C8363D">
        <w:rPr>
          <w:rFonts w:ascii="Arial" w:hAnsi="Arial" w:cs="Arial"/>
          <w:b/>
          <w:sz w:val="20"/>
          <w:szCs w:val="20"/>
        </w:rPr>
        <w:tab/>
      </w:r>
      <w:r w:rsidRPr="00C8363D">
        <w:rPr>
          <w:rFonts w:ascii="Arial" w:hAnsi="Arial" w:cs="Arial"/>
          <w:b/>
          <w:sz w:val="20"/>
          <w:szCs w:val="20"/>
        </w:rPr>
        <w:tab/>
      </w:r>
    </w:p>
    <w:p w:rsidR="003A74F2" w:rsidRDefault="003A74F2" w:rsidP="003A74F2">
      <w:pPr>
        <w:pStyle w:val="Default"/>
        <w:jc w:val="both"/>
        <w:rPr>
          <w:rFonts w:ascii="Arial" w:hAnsi="Arial" w:cs="Arial"/>
          <w:b/>
          <w:bCs/>
          <w:sz w:val="20"/>
          <w:szCs w:val="20"/>
        </w:rPr>
      </w:pPr>
    </w:p>
    <w:p w:rsidR="00F41BDE" w:rsidRDefault="00F41BDE" w:rsidP="003A74F2">
      <w:pPr>
        <w:pStyle w:val="Default"/>
        <w:jc w:val="both"/>
        <w:rPr>
          <w:rFonts w:ascii="Arial" w:hAnsi="Arial" w:cs="Arial"/>
          <w:b/>
          <w:bCs/>
          <w:sz w:val="20"/>
          <w:szCs w:val="20"/>
        </w:rPr>
      </w:pPr>
    </w:p>
    <w:p w:rsidR="00F41BDE" w:rsidRDefault="00F41BDE" w:rsidP="003A74F2">
      <w:pPr>
        <w:pStyle w:val="Default"/>
        <w:jc w:val="both"/>
        <w:rPr>
          <w:rFonts w:ascii="Arial" w:hAnsi="Arial" w:cs="Arial"/>
          <w:b/>
          <w:bCs/>
          <w:sz w:val="20"/>
          <w:szCs w:val="20"/>
        </w:rPr>
      </w:pPr>
    </w:p>
    <w:p w:rsidR="00F41BDE" w:rsidRDefault="00F41BDE" w:rsidP="003A74F2">
      <w:pPr>
        <w:pStyle w:val="Default"/>
        <w:jc w:val="both"/>
        <w:rPr>
          <w:rFonts w:ascii="Arial" w:hAnsi="Arial" w:cs="Arial"/>
          <w:b/>
          <w:bCs/>
          <w:sz w:val="20"/>
          <w:szCs w:val="20"/>
        </w:rPr>
      </w:pPr>
    </w:p>
    <w:p w:rsidR="00F41BDE" w:rsidRDefault="00F41BDE" w:rsidP="003A74F2">
      <w:pPr>
        <w:pStyle w:val="Default"/>
        <w:jc w:val="both"/>
        <w:rPr>
          <w:rFonts w:ascii="Arial" w:hAnsi="Arial" w:cs="Arial"/>
          <w:b/>
          <w:bCs/>
          <w:sz w:val="20"/>
          <w:szCs w:val="20"/>
        </w:rPr>
      </w:pPr>
    </w:p>
    <w:p w:rsidR="00F41BDE" w:rsidRDefault="00F41BDE" w:rsidP="003A74F2">
      <w:pPr>
        <w:pStyle w:val="Default"/>
        <w:jc w:val="both"/>
        <w:rPr>
          <w:rFonts w:ascii="Arial" w:hAnsi="Arial" w:cs="Arial"/>
          <w:b/>
          <w:bCs/>
          <w:sz w:val="20"/>
          <w:szCs w:val="20"/>
        </w:rPr>
      </w:pPr>
    </w:p>
    <w:p w:rsidR="00176CE1" w:rsidRDefault="00585318" w:rsidP="00585318">
      <w:pPr>
        <w:autoSpaceDE w:val="0"/>
        <w:autoSpaceDN w:val="0"/>
        <w:adjustRightInd w:val="0"/>
        <w:rPr>
          <w:rFonts w:eastAsiaTheme="minorHAnsi"/>
          <w:iCs w:val="0"/>
          <w:color w:val="000000"/>
        </w:rPr>
      </w:pPr>
      <w:r>
        <w:rPr>
          <w:rFonts w:eastAsiaTheme="minorHAnsi"/>
          <w:iCs w:val="0"/>
          <w:color w:val="000000"/>
        </w:rPr>
        <w:tab/>
      </w:r>
      <w:r>
        <w:rPr>
          <w:rFonts w:eastAsiaTheme="minorHAnsi"/>
          <w:iCs w:val="0"/>
          <w:color w:val="000000"/>
        </w:rPr>
        <w:tab/>
      </w:r>
      <w:r>
        <w:rPr>
          <w:rFonts w:eastAsiaTheme="minorHAnsi"/>
          <w:iCs w:val="0"/>
          <w:color w:val="000000"/>
        </w:rPr>
        <w:tab/>
      </w:r>
      <w:r>
        <w:rPr>
          <w:rFonts w:eastAsiaTheme="minorHAnsi"/>
          <w:iCs w:val="0"/>
          <w:color w:val="000000"/>
        </w:rPr>
        <w:tab/>
      </w:r>
      <w:r>
        <w:rPr>
          <w:rFonts w:eastAsiaTheme="minorHAnsi"/>
          <w:iCs w:val="0"/>
          <w:color w:val="000000"/>
        </w:rPr>
        <w:tab/>
      </w:r>
      <w:r>
        <w:rPr>
          <w:rFonts w:eastAsiaTheme="minorHAnsi"/>
          <w:iCs w:val="0"/>
          <w:color w:val="000000"/>
        </w:rPr>
        <w:tab/>
      </w:r>
      <w:r>
        <w:rPr>
          <w:rFonts w:eastAsiaTheme="minorHAnsi"/>
          <w:iCs w:val="0"/>
          <w:color w:val="000000"/>
        </w:rPr>
        <w:tab/>
      </w:r>
      <w:r>
        <w:rPr>
          <w:rFonts w:eastAsiaTheme="minorHAnsi"/>
          <w:iCs w:val="0"/>
          <w:color w:val="000000"/>
        </w:rPr>
        <w:tab/>
      </w:r>
      <w:r>
        <w:rPr>
          <w:rFonts w:eastAsiaTheme="minorHAnsi"/>
          <w:iCs w:val="0"/>
          <w:color w:val="000000"/>
        </w:rPr>
        <w:tab/>
      </w:r>
      <w:r>
        <w:rPr>
          <w:rFonts w:eastAsiaTheme="minorHAnsi"/>
          <w:iCs w:val="0"/>
          <w:color w:val="000000"/>
        </w:rPr>
        <w:tab/>
      </w:r>
    </w:p>
    <w:p w:rsidR="00176CE1" w:rsidRDefault="00176CE1" w:rsidP="00585318">
      <w:pPr>
        <w:autoSpaceDE w:val="0"/>
        <w:autoSpaceDN w:val="0"/>
        <w:adjustRightInd w:val="0"/>
        <w:rPr>
          <w:rFonts w:eastAsiaTheme="minorHAnsi"/>
          <w:iCs w:val="0"/>
          <w:color w:val="000000"/>
        </w:rPr>
      </w:pPr>
    </w:p>
    <w:p w:rsidR="00176CE1" w:rsidRDefault="00176CE1" w:rsidP="00585318">
      <w:pPr>
        <w:autoSpaceDE w:val="0"/>
        <w:autoSpaceDN w:val="0"/>
        <w:adjustRightInd w:val="0"/>
        <w:rPr>
          <w:rFonts w:eastAsiaTheme="minorHAnsi"/>
          <w:iCs w:val="0"/>
          <w:color w:val="000000"/>
        </w:rPr>
      </w:pPr>
    </w:p>
    <w:p w:rsidR="00176CE1" w:rsidRDefault="00176CE1" w:rsidP="00585318">
      <w:pPr>
        <w:autoSpaceDE w:val="0"/>
        <w:autoSpaceDN w:val="0"/>
        <w:adjustRightInd w:val="0"/>
        <w:rPr>
          <w:rFonts w:eastAsiaTheme="minorHAnsi"/>
          <w:iCs w:val="0"/>
          <w:color w:val="000000"/>
        </w:rPr>
      </w:pPr>
    </w:p>
    <w:p w:rsidR="00176CE1" w:rsidRDefault="00176CE1" w:rsidP="00585318">
      <w:pPr>
        <w:autoSpaceDE w:val="0"/>
        <w:autoSpaceDN w:val="0"/>
        <w:adjustRightInd w:val="0"/>
        <w:rPr>
          <w:rFonts w:eastAsiaTheme="minorHAnsi"/>
          <w:iCs w:val="0"/>
          <w:color w:val="000000"/>
        </w:rPr>
      </w:pPr>
    </w:p>
    <w:p w:rsidR="00176CE1" w:rsidRDefault="00176CE1" w:rsidP="00585318">
      <w:pPr>
        <w:autoSpaceDE w:val="0"/>
        <w:autoSpaceDN w:val="0"/>
        <w:adjustRightInd w:val="0"/>
        <w:rPr>
          <w:rFonts w:eastAsiaTheme="minorHAnsi"/>
          <w:iCs w:val="0"/>
          <w:color w:val="000000"/>
        </w:rPr>
      </w:pPr>
    </w:p>
    <w:p w:rsidR="00176CE1" w:rsidRDefault="00176CE1" w:rsidP="00585318">
      <w:pPr>
        <w:autoSpaceDE w:val="0"/>
        <w:autoSpaceDN w:val="0"/>
        <w:adjustRightInd w:val="0"/>
        <w:rPr>
          <w:rFonts w:eastAsiaTheme="minorHAnsi"/>
          <w:iCs w:val="0"/>
          <w:color w:val="000000"/>
        </w:rPr>
      </w:pPr>
    </w:p>
    <w:p w:rsidR="00585318" w:rsidRDefault="00176CE1" w:rsidP="00585318">
      <w:pPr>
        <w:autoSpaceDE w:val="0"/>
        <w:autoSpaceDN w:val="0"/>
        <w:adjustRightInd w:val="0"/>
        <w:rPr>
          <w:rFonts w:eastAsiaTheme="minorHAnsi"/>
          <w:iCs w:val="0"/>
          <w:color w:val="000000"/>
        </w:rPr>
      </w:pPr>
      <w:r>
        <w:rPr>
          <w:rFonts w:eastAsiaTheme="minorHAnsi"/>
          <w:iCs w:val="0"/>
          <w:color w:val="000000"/>
        </w:rPr>
        <w:tab/>
      </w:r>
      <w:r>
        <w:rPr>
          <w:rFonts w:eastAsiaTheme="minorHAnsi"/>
          <w:iCs w:val="0"/>
          <w:color w:val="000000"/>
        </w:rPr>
        <w:tab/>
      </w:r>
      <w:r>
        <w:rPr>
          <w:rFonts w:eastAsiaTheme="minorHAnsi"/>
          <w:iCs w:val="0"/>
          <w:color w:val="000000"/>
        </w:rPr>
        <w:tab/>
      </w:r>
      <w:r>
        <w:rPr>
          <w:rFonts w:eastAsiaTheme="minorHAnsi"/>
          <w:iCs w:val="0"/>
          <w:color w:val="000000"/>
        </w:rPr>
        <w:tab/>
      </w:r>
      <w:r>
        <w:rPr>
          <w:rFonts w:eastAsiaTheme="minorHAnsi"/>
          <w:iCs w:val="0"/>
          <w:color w:val="000000"/>
        </w:rPr>
        <w:tab/>
      </w:r>
      <w:r>
        <w:rPr>
          <w:rFonts w:eastAsiaTheme="minorHAnsi"/>
          <w:iCs w:val="0"/>
          <w:color w:val="000000"/>
        </w:rPr>
        <w:tab/>
      </w:r>
      <w:r>
        <w:rPr>
          <w:rFonts w:eastAsiaTheme="minorHAnsi"/>
          <w:iCs w:val="0"/>
          <w:color w:val="000000"/>
        </w:rPr>
        <w:tab/>
      </w:r>
      <w:r>
        <w:rPr>
          <w:rFonts w:eastAsiaTheme="minorHAnsi"/>
          <w:iCs w:val="0"/>
          <w:color w:val="000000"/>
        </w:rPr>
        <w:tab/>
      </w:r>
      <w:r>
        <w:rPr>
          <w:rFonts w:eastAsiaTheme="minorHAnsi"/>
          <w:iCs w:val="0"/>
          <w:color w:val="000000"/>
        </w:rPr>
        <w:tab/>
      </w:r>
      <w:r>
        <w:rPr>
          <w:rFonts w:eastAsiaTheme="minorHAnsi"/>
          <w:iCs w:val="0"/>
          <w:color w:val="000000"/>
        </w:rPr>
        <w:tab/>
      </w:r>
      <w:r w:rsidR="00585318">
        <w:rPr>
          <w:rFonts w:eastAsiaTheme="minorHAnsi"/>
          <w:iCs w:val="0"/>
          <w:color w:val="000000"/>
        </w:rPr>
        <w:tab/>
        <w:t>Aneks 1.</w:t>
      </w:r>
      <w:r w:rsidR="00585318">
        <w:rPr>
          <w:rFonts w:eastAsiaTheme="minorHAnsi"/>
          <w:iCs w:val="0"/>
          <w:color w:val="000000"/>
        </w:rPr>
        <w:tab/>
      </w:r>
      <w:r w:rsidR="00585318">
        <w:rPr>
          <w:rFonts w:eastAsiaTheme="minorHAnsi"/>
          <w:iCs w:val="0"/>
          <w:color w:val="000000"/>
        </w:rPr>
        <w:tab/>
      </w:r>
      <w:r w:rsidR="00585318">
        <w:rPr>
          <w:rFonts w:eastAsiaTheme="minorHAnsi"/>
          <w:iCs w:val="0"/>
          <w:color w:val="000000"/>
        </w:rPr>
        <w:tab/>
      </w:r>
      <w:r w:rsidR="00585318">
        <w:rPr>
          <w:rFonts w:eastAsiaTheme="minorHAnsi"/>
          <w:iCs w:val="0"/>
          <w:color w:val="000000"/>
        </w:rPr>
        <w:tab/>
      </w:r>
      <w:r w:rsidR="00585318">
        <w:rPr>
          <w:rFonts w:eastAsiaTheme="minorHAnsi"/>
          <w:iCs w:val="0"/>
          <w:color w:val="000000"/>
        </w:rPr>
        <w:tab/>
      </w:r>
      <w:r w:rsidR="00585318">
        <w:rPr>
          <w:rFonts w:eastAsiaTheme="minorHAnsi"/>
          <w:iCs w:val="0"/>
          <w:color w:val="000000"/>
        </w:rPr>
        <w:tab/>
      </w:r>
    </w:p>
    <w:p w:rsidR="00585318" w:rsidRPr="006E1108" w:rsidRDefault="00585318" w:rsidP="00585318">
      <w:pPr>
        <w:autoSpaceDE w:val="0"/>
        <w:autoSpaceDN w:val="0"/>
        <w:adjustRightInd w:val="0"/>
        <w:rPr>
          <w:rFonts w:eastAsiaTheme="minorHAnsi"/>
          <w:iCs w:val="0"/>
          <w:color w:val="000000"/>
        </w:rPr>
      </w:pPr>
      <w:r w:rsidRPr="006E1108">
        <w:rPr>
          <w:rFonts w:eastAsiaTheme="minorHAnsi"/>
          <w:iCs w:val="0"/>
          <w:color w:val="000000"/>
        </w:rPr>
        <w:lastRenderedPageBreak/>
        <w:t>OBRAZA</w:t>
      </w:r>
      <w:r w:rsidR="00AF0434">
        <w:rPr>
          <w:rFonts w:eastAsiaTheme="minorHAnsi"/>
          <w:iCs w:val="0"/>
          <w:color w:val="000000"/>
        </w:rPr>
        <w:t>C ZA DOSTAVLJANJE ZAHTJEVA ZA UČ</w:t>
      </w:r>
      <w:r w:rsidRPr="006E1108">
        <w:rPr>
          <w:rFonts w:eastAsiaTheme="minorHAnsi"/>
          <w:iCs w:val="0"/>
          <w:color w:val="000000"/>
        </w:rPr>
        <w:t>EŠĆE</w:t>
      </w:r>
      <w:r>
        <w:rPr>
          <w:rFonts w:eastAsiaTheme="minorHAnsi"/>
          <w:iCs w:val="0"/>
          <w:color w:val="000000"/>
        </w:rPr>
        <w:t xml:space="preserve"> U PREGOVARAČ</w:t>
      </w:r>
      <w:r w:rsidRPr="006E1108">
        <w:rPr>
          <w:rFonts w:eastAsiaTheme="minorHAnsi"/>
          <w:iCs w:val="0"/>
          <w:color w:val="000000"/>
        </w:rPr>
        <w:t xml:space="preserve">KOM POSTUPKU NABAVKE SA OBJAVOM OBAVJEŠTENJA </w:t>
      </w:r>
    </w:p>
    <w:p w:rsidR="00585318" w:rsidRPr="006E1108" w:rsidRDefault="00585318" w:rsidP="00585318">
      <w:pPr>
        <w:autoSpaceDE w:val="0"/>
        <w:autoSpaceDN w:val="0"/>
        <w:adjustRightInd w:val="0"/>
        <w:rPr>
          <w:rFonts w:eastAsiaTheme="minorHAnsi"/>
          <w:iCs w:val="0"/>
          <w:color w:val="000000"/>
        </w:rPr>
      </w:pPr>
    </w:p>
    <w:p w:rsidR="00585318" w:rsidRPr="006E1108" w:rsidRDefault="00585318" w:rsidP="00585318">
      <w:pPr>
        <w:autoSpaceDE w:val="0"/>
        <w:autoSpaceDN w:val="0"/>
        <w:adjustRightInd w:val="0"/>
        <w:rPr>
          <w:rFonts w:eastAsiaTheme="minorHAnsi"/>
          <w:iCs w:val="0"/>
          <w:color w:val="000000"/>
        </w:rPr>
      </w:pPr>
      <w:r>
        <w:rPr>
          <w:rFonts w:eastAsiaTheme="minorHAnsi"/>
          <w:iCs w:val="0"/>
          <w:color w:val="000000"/>
        </w:rPr>
        <w:t>Broj nabavke: 01-</w:t>
      </w:r>
      <w:r w:rsidR="00092AB8">
        <w:rPr>
          <w:rFonts w:eastAsiaTheme="minorHAnsi"/>
          <w:iCs w:val="0"/>
          <w:color w:val="000000"/>
        </w:rPr>
        <w:t>854</w:t>
      </w:r>
      <w:r w:rsidRPr="006E1108">
        <w:rPr>
          <w:rFonts w:eastAsiaTheme="minorHAnsi"/>
          <w:iCs w:val="0"/>
          <w:color w:val="000000"/>
        </w:rPr>
        <w:t xml:space="preserve">/18 </w:t>
      </w:r>
    </w:p>
    <w:p w:rsidR="00585318" w:rsidRPr="006E1108" w:rsidRDefault="00585318" w:rsidP="00585318">
      <w:pPr>
        <w:autoSpaceDE w:val="0"/>
        <w:autoSpaceDN w:val="0"/>
        <w:adjustRightInd w:val="0"/>
        <w:rPr>
          <w:rFonts w:eastAsiaTheme="minorHAnsi"/>
          <w:iCs w:val="0"/>
          <w:color w:val="000000"/>
        </w:rPr>
      </w:pPr>
      <w:r w:rsidRPr="006E1108">
        <w:rPr>
          <w:rFonts w:eastAsiaTheme="minorHAnsi"/>
          <w:iCs w:val="0"/>
          <w:color w:val="000000"/>
        </w:rPr>
        <w:t xml:space="preserve">Broj obavještenja sa Portala JN………………….. </w:t>
      </w:r>
    </w:p>
    <w:p w:rsidR="00585318" w:rsidRPr="006E1108" w:rsidRDefault="00585318" w:rsidP="00585318">
      <w:pPr>
        <w:autoSpaceDE w:val="0"/>
        <w:autoSpaceDN w:val="0"/>
        <w:adjustRightInd w:val="0"/>
        <w:rPr>
          <w:rFonts w:eastAsiaTheme="minorHAnsi"/>
          <w:iCs w:val="0"/>
          <w:color w:val="000000"/>
        </w:rPr>
      </w:pPr>
    </w:p>
    <w:p w:rsidR="00585318" w:rsidRPr="006E1108" w:rsidRDefault="00585318" w:rsidP="00585318">
      <w:pPr>
        <w:autoSpaceDE w:val="0"/>
        <w:autoSpaceDN w:val="0"/>
        <w:adjustRightInd w:val="0"/>
        <w:rPr>
          <w:rFonts w:eastAsiaTheme="minorHAnsi"/>
          <w:iCs w:val="0"/>
          <w:color w:val="000000"/>
        </w:rPr>
      </w:pPr>
      <w:r w:rsidRPr="006E1108">
        <w:rPr>
          <w:rFonts w:eastAsiaTheme="minorHAnsi"/>
          <w:iCs w:val="0"/>
          <w:color w:val="000000"/>
        </w:rPr>
        <w:t>UGOVORNI ORGAN* (Upisuje se naziv</w:t>
      </w:r>
      <w:r w:rsidR="003272E0">
        <w:rPr>
          <w:rFonts w:eastAsiaTheme="minorHAnsi"/>
          <w:iCs w:val="0"/>
          <w:color w:val="000000"/>
        </w:rPr>
        <w:t xml:space="preserve"> </w:t>
      </w:r>
      <w:r w:rsidRPr="006E1108">
        <w:rPr>
          <w:rFonts w:eastAsiaTheme="minorHAnsi"/>
          <w:iCs w:val="0"/>
          <w:color w:val="000000"/>
        </w:rPr>
        <w:t>ugovornog</w:t>
      </w:r>
      <w:r w:rsidR="003272E0">
        <w:rPr>
          <w:rFonts w:eastAsiaTheme="minorHAnsi"/>
          <w:iCs w:val="0"/>
          <w:color w:val="000000"/>
        </w:rPr>
        <w:t xml:space="preserve"> </w:t>
      </w:r>
      <w:r w:rsidRPr="006E1108">
        <w:rPr>
          <w:rFonts w:eastAsiaTheme="minorHAnsi"/>
          <w:iCs w:val="0"/>
          <w:color w:val="000000"/>
        </w:rPr>
        <w:t xml:space="preserve">organa) </w:t>
      </w:r>
    </w:p>
    <w:p w:rsidR="00585318" w:rsidRPr="006E1108" w:rsidRDefault="00585318" w:rsidP="00585318">
      <w:pPr>
        <w:autoSpaceDE w:val="0"/>
        <w:autoSpaceDN w:val="0"/>
        <w:adjustRightInd w:val="0"/>
        <w:rPr>
          <w:rFonts w:eastAsiaTheme="minorHAnsi"/>
          <w:iCs w:val="0"/>
          <w:color w:val="000000"/>
        </w:rPr>
      </w:pPr>
      <w:r w:rsidRPr="006E1108">
        <w:rPr>
          <w:rFonts w:eastAsiaTheme="minorHAnsi"/>
          <w:iCs w:val="0"/>
          <w:color w:val="000000"/>
        </w:rPr>
        <w:t xml:space="preserve">JU </w:t>
      </w:r>
      <w:r>
        <w:rPr>
          <w:rFonts w:eastAsiaTheme="minorHAnsi"/>
          <w:iCs w:val="0"/>
          <w:color w:val="000000"/>
        </w:rPr>
        <w:t>“DOM-PORODICA”  ZENICA</w:t>
      </w:r>
      <w:r w:rsidRPr="006E1108">
        <w:rPr>
          <w:rFonts w:eastAsiaTheme="minorHAnsi"/>
          <w:iCs w:val="0"/>
          <w:color w:val="000000"/>
        </w:rPr>
        <w:t xml:space="preserve"> </w:t>
      </w:r>
    </w:p>
    <w:p w:rsidR="00585318" w:rsidRPr="006E1108" w:rsidRDefault="00585318" w:rsidP="00585318">
      <w:pPr>
        <w:autoSpaceDE w:val="0"/>
        <w:autoSpaceDN w:val="0"/>
        <w:adjustRightInd w:val="0"/>
        <w:jc w:val="both"/>
        <w:rPr>
          <w:rFonts w:eastAsiaTheme="minorHAnsi"/>
          <w:iCs w:val="0"/>
          <w:color w:val="000000"/>
        </w:rPr>
      </w:pPr>
      <w:r w:rsidRPr="006E1108">
        <w:rPr>
          <w:rFonts w:eastAsiaTheme="minorHAnsi"/>
          <w:iCs w:val="0"/>
          <w:color w:val="000000"/>
        </w:rPr>
        <w:t>Adr</w:t>
      </w:r>
      <w:r>
        <w:rPr>
          <w:rFonts w:eastAsiaTheme="minorHAnsi"/>
          <w:iCs w:val="0"/>
          <w:color w:val="000000"/>
        </w:rPr>
        <w:t>esa ugovornog organa: Crkvice 20 C</w:t>
      </w:r>
      <w:r w:rsidRPr="006E1108">
        <w:rPr>
          <w:rFonts w:eastAsiaTheme="minorHAnsi"/>
          <w:iCs w:val="0"/>
          <w:color w:val="000000"/>
        </w:rPr>
        <w:t xml:space="preserve">, 72000 Zenica </w:t>
      </w:r>
    </w:p>
    <w:p w:rsidR="00585318" w:rsidRPr="006E1108" w:rsidRDefault="00585318" w:rsidP="00585318">
      <w:pPr>
        <w:autoSpaceDE w:val="0"/>
        <w:autoSpaceDN w:val="0"/>
        <w:adjustRightInd w:val="0"/>
        <w:jc w:val="both"/>
        <w:rPr>
          <w:rFonts w:eastAsiaTheme="minorHAnsi"/>
          <w:iCs w:val="0"/>
          <w:color w:val="000000"/>
        </w:rPr>
      </w:pPr>
      <w:r w:rsidRPr="006E1108">
        <w:rPr>
          <w:rFonts w:eastAsiaTheme="minorHAnsi"/>
          <w:iCs w:val="0"/>
          <w:color w:val="000000"/>
        </w:rPr>
        <w:t>*Ukol</w:t>
      </w:r>
      <w:r>
        <w:rPr>
          <w:rFonts w:eastAsiaTheme="minorHAnsi"/>
          <w:iCs w:val="0"/>
          <w:color w:val="000000"/>
        </w:rPr>
        <w:t>iko se provodi postupak zajednič</w:t>
      </w:r>
      <w:r w:rsidRPr="006E1108">
        <w:rPr>
          <w:rFonts w:eastAsiaTheme="minorHAnsi"/>
          <w:iCs w:val="0"/>
          <w:color w:val="000000"/>
        </w:rPr>
        <w:t xml:space="preserve">ke javne nabavke ili nabavku provodi centralno nabavno tijelo, upisuju se nazivi svih ugovornih organa koji sudjeluju u tom postupku, sa naznakom koji od navedenih ugovornih organa istupa za sve ugovorne organe u tom postupku javne nabavke </w:t>
      </w:r>
    </w:p>
    <w:p w:rsidR="00585318" w:rsidRPr="006E1108" w:rsidRDefault="00585318" w:rsidP="00585318">
      <w:pPr>
        <w:autoSpaceDE w:val="0"/>
        <w:autoSpaceDN w:val="0"/>
        <w:adjustRightInd w:val="0"/>
        <w:jc w:val="both"/>
        <w:rPr>
          <w:rFonts w:eastAsiaTheme="minorHAnsi"/>
          <w:iCs w:val="0"/>
          <w:color w:val="000000"/>
        </w:rPr>
      </w:pPr>
    </w:p>
    <w:p w:rsidR="00585318" w:rsidRPr="006E1108" w:rsidRDefault="00585318" w:rsidP="00585318">
      <w:pPr>
        <w:autoSpaceDE w:val="0"/>
        <w:autoSpaceDN w:val="0"/>
        <w:adjustRightInd w:val="0"/>
        <w:jc w:val="both"/>
        <w:rPr>
          <w:rFonts w:eastAsiaTheme="minorHAnsi"/>
          <w:iCs w:val="0"/>
          <w:color w:val="000000"/>
        </w:rPr>
      </w:pPr>
      <w:r w:rsidRPr="006E1108">
        <w:rPr>
          <w:rFonts w:eastAsiaTheme="minorHAnsi"/>
          <w:iCs w:val="0"/>
          <w:color w:val="000000"/>
        </w:rPr>
        <w:t xml:space="preserve">KANDIDAT* (Upisuje se naziv kandidata i ID broj kandidata) </w:t>
      </w:r>
    </w:p>
    <w:p w:rsidR="00585318" w:rsidRPr="006E1108" w:rsidRDefault="00585318" w:rsidP="00585318">
      <w:pPr>
        <w:autoSpaceDE w:val="0"/>
        <w:autoSpaceDN w:val="0"/>
        <w:adjustRightInd w:val="0"/>
        <w:jc w:val="both"/>
        <w:rPr>
          <w:rFonts w:eastAsiaTheme="minorHAnsi"/>
          <w:iCs w:val="0"/>
          <w:color w:val="000000"/>
        </w:rPr>
      </w:pPr>
      <w:r w:rsidRPr="006E1108">
        <w:rPr>
          <w:rFonts w:eastAsiaTheme="minorHAnsi"/>
          <w:iCs w:val="0"/>
          <w:color w:val="000000"/>
        </w:rPr>
        <w:t xml:space="preserve">Adresa kandidata </w:t>
      </w:r>
    </w:p>
    <w:p w:rsidR="00585318" w:rsidRPr="006E1108" w:rsidRDefault="00585318" w:rsidP="00585318">
      <w:pPr>
        <w:autoSpaceDE w:val="0"/>
        <w:autoSpaceDN w:val="0"/>
        <w:adjustRightInd w:val="0"/>
        <w:jc w:val="both"/>
        <w:rPr>
          <w:rFonts w:eastAsiaTheme="minorHAnsi"/>
          <w:iCs w:val="0"/>
          <w:color w:val="000000"/>
        </w:rPr>
      </w:pPr>
    </w:p>
    <w:p w:rsidR="00585318" w:rsidRPr="006E1108" w:rsidRDefault="00585318" w:rsidP="00585318">
      <w:pPr>
        <w:autoSpaceDE w:val="0"/>
        <w:autoSpaceDN w:val="0"/>
        <w:adjustRightInd w:val="0"/>
        <w:jc w:val="both"/>
        <w:rPr>
          <w:rFonts w:eastAsiaTheme="minorHAnsi"/>
          <w:iCs w:val="0"/>
          <w:color w:val="000000"/>
        </w:rPr>
      </w:pPr>
      <w:r w:rsidRPr="006E1108">
        <w:rPr>
          <w:rFonts w:eastAsiaTheme="minorHAnsi"/>
          <w:iCs w:val="0"/>
          <w:color w:val="000000"/>
        </w:rPr>
        <w:t>*Ukoliko ponudu dostavlja grupa kandidata, upisuju se isti podaci za sve ĉlanove grupe kandidata, kao i kada ponudu dostavlja samo jedan kandidat, a pored naziva kandidata koji je predstavnik grupe kandidata upisuje se i podatak da je to predstav</w:t>
      </w:r>
      <w:r>
        <w:rPr>
          <w:rFonts w:eastAsiaTheme="minorHAnsi"/>
          <w:iCs w:val="0"/>
          <w:color w:val="000000"/>
        </w:rPr>
        <w:t>nik grupe kandidata. Podugovarač se ne smatra č</w:t>
      </w:r>
      <w:r w:rsidRPr="006E1108">
        <w:rPr>
          <w:rFonts w:eastAsiaTheme="minorHAnsi"/>
          <w:iCs w:val="0"/>
          <w:color w:val="000000"/>
        </w:rPr>
        <w:t xml:space="preserve">lanom grupe kandidata u smislu postupka javne nabavke. </w:t>
      </w:r>
    </w:p>
    <w:p w:rsidR="00585318" w:rsidRPr="006E1108" w:rsidRDefault="00585318" w:rsidP="00585318">
      <w:pPr>
        <w:autoSpaceDE w:val="0"/>
        <w:autoSpaceDN w:val="0"/>
        <w:adjustRightInd w:val="0"/>
        <w:rPr>
          <w:rFonts w:eastAsiaTheme="minorHAnsi"/>
          <w:iCs w:val="0"/>
          <w:color w:val="000000"/>
        </w:rPr>
      </w:pPr>
    </w:p>
    <w:p w:rsidR="00585318" w:rsidRPr="006E1108" w:rsidRDefault="00585318" w:rsidP="00585318">
      <w:pPr>
        <w:autoSpaceDE w:val="0"/>
        <w:autoSpaceDN w:val="0"/>
        <w:adjustRightInd w:val="0"/>
        <w:rPr>
          <w:rFonts w:eastAsiaTheme="minorHAnsi"/>
          <w:iCs w:val="0"/>
          <w:color w:val="000000"/>
        </w:rPr>
      </w:pPr>
      <w:r w:rsidRPr="006E1108">
        <w:rPr>
          <w:rFonts w:eastAsiaTheme="minorHAnsi"/>
          <w:iCs w:val="0"/>
          <w:color w:val="000000"/>
        </w:rPr>
        <w:t>KONTAKT OSOBA (za konkretnu</w:t>
      </w:r>
      <w:r>
        <w:rPr>
          <w:rFonts w:eastAsiaTheme="minorHAnsi"/>
          <w:iCs w:val="0"/>
          <w:color w:val="000000"/>
        </w:rPr>
        <w:t xml:space="preserve"> </w:t>
      </w:r>
      <w:r w:rsidRPr="006E1108">
        <w:rPr>
          <w:rFonts w:eastAsiaTheme="minorHAnsi"/>
          <w:iCs w:val="0"/>
          <w:color w:val="000000"/>
        </w:rPr>
        <w:t xml:space="preserve">ponudu) </w:t>
      </w:r>
    </w:p>
    <w:p w:rsidR="00585318" w:rsidRPr="006E1108" w:rsidRDefault="00585318" w:rsidP="00585318">
      <w:pPr>
        <w:autoSpaceDE w:val="0"/>
        <w:autoSpaceDN w:val="0"/>
        <w:adjustRightInd w:val="0"/>
        <w:rPr>
          <w:rFonts w:eastAsiaTheme="minorHAnsi"/>
          <w:iCs w:val="0"/>
          <w:color w:val="000000"/>
        </w:rPr>
      </w:pPr>
    </w:p>
    <w:p w:rsidR="00585318" w:rsidRPr="006E1108" w:rsidRDefault="00585318" w:rsidP="00585318">
      <w:pPr>
        <w:autoSpaceDE w:val="0"/>
        <w:autoSpaceDN w:val="0"/>
        <w:adjustRightInd w:val="0"/>
        <w:rPr>
          <w:rFonts w:eastAsiaTheme="minorHAnsi"/>
          <w:iCs w:val="0"/>
          <w:color w:val="000000"/>
        </w:rPr>
      </w:pPr>
    </w:p>
    <w:tbl>
      <w:tblPr>
        <w:tblStyle w:val="TableGrid"/>
        <w:tblW w:w="0" w:type="auto"/>
        <w:tblLook w:val="04A0"/>
      </w:tblPr>
      <w:tblGrid>
        <w:gridCol w:w="2802"/>
        <w:gridCol w:w="6774"/>
      </w:tblGrid>
      <w:tr w:rsidR="00585318" w:rsidRPr="006E1108" w:rsidTr="00B515CF">
        <w:tc>
          <w:tcPr>
            <w:tcW w:w="2802" w:type="dxa"/>
            <w:vAlign w:val="center"/>
          </w:tcPr>
          <w:p w:rsidR="00585318" w:rsidRPr="006E1108" w:rsidRDefault="00585318" w:rsidP="00B515CF">
            <w:pPr>
              <w:rPr>
                <w:sz w:val="24"/>
                <w:szCs w:val="24"/>
              </w:rPr>
            </w:pPr>
            <w:r w:rsidRPr="006E1108">
              <w:rPr>
                <w:sz w:val="24"/>
                <w:szCs w:val="24"/>
              </w:rPr>
              <w:t>Ime i prezime</w:t>
            </w:r>
          </w:p>
          <w:p w:rsidR="00585318" w:rsidRPr="006E1108" w:rsidRDefault="00585318" w:rsidP="00B515CF">
            <w:pPr>
              <w:rPr>
                <w:sz w:val="24"/>
                <w:szCs w:val="24"/>
              </w:rPr>
            </w:pPr>
          </w:p>
        </w:tc>
        <w:tc>
          <w:tcPr>
            <w:tcW w:w="6774" w:type="dxa"/>
          </w:tcPr>
          <w:p w:rsidR="00585318" w:rsidRPr="006E1108" w:rsidRDefault="00585318" w:rsidP="00B515CF">
            <w:pPr>
              <w:rPr>
                <w:sz w:val="24"/>
                <w:szCs w:val="24"/>
              </w:rPr>
            </w:pPr>
          </w:p>
        </w:tc>
      </w:tr>
      <w:tr w:rsidR="00585318" w:rsidRPr="006E1108" w:rsidTr="00B515CF">
        <w:tc>
          <w:tcPr>
            <w:tcW w:w="2802" w:type="dxa"/>
            <w:vAlign w:val="center"/>
          </w:tcPr>
          <w:p w:rsidR="00585318" w:rsidRPr="006E1108" w:rsidRDefault="00585318" w:rsidP="00B515CF">
            <w:pPr>
              <w:rPr>
                <w:sz w:val="24"/>
                <w:szCs w:val="24"/>
              </w:rPr>
            </w:pPr>
            <w:r w:rsidRPr="006E1108">
              <w:rPr>
                <w:sz w:val="24"/>
                <w:szCs w:val="24"/>
              </w:rPr>
              <w:t>Adresa</w:t>
            </w:r>
          </w:p>
          <w:p w:rsidR="00585318" w:rsidRPr="006E1108" w:rsidRDefault="00585318" w:rsidP="00B515CF">
            <w:pPr>
              <w:rPr>
                <w:sz w:val="24"/>
                <w:szCs w:val="24"/>
              </w:rPr>
            </w:pPr>
          </w:p>
        </w:tc>
        <w:tc>
          <w:tcPr>
            <w:tcW w:w="6774" w:type="dxa"/>
          </w:tcPr>
          <w:p w:rsidR="00585318" w:rsidRPr="006E1108" w:rsidRDefault="00585318" w:rsidP="00B515CF">
            <w:pPr>
              <w:rPr>
                <w:sz w:val="24"/>
                <w:szCs w:val="24"/>
              </w:rPr>
            </w:pPr>
          </w:p>
        </w:tc>
      </w:tr>
      <w:tr w:rsidR="00585318" w:rsidRPr="006E1108" w:rsidTr="00B515CF">
        <w:tc>
          <w:tcPr>
            <w:tcW w:w="2802" w:type="dxa"/>
            <w:vAlign w:val="center"/>
          </w:tcPr>
          <w:p w:rsidR="00585318" w:rsidRPr="006E1108" w:rsidRDefault="00585318" w:rsidP="00B515CF">
            <w:pPr>
              <w:rPr>
                <w:sz w:val="24"/>
                <w:szCs w:val="24"/>
              </w:rPr>
            </w:pPr>
            <w:r w:rsidRPr="006E1108">
              <w:rPr>
                <w:sz w:val="24"/>
                <w:szCs w:val="24"/>
              </w:rPr>
              <w:t>Telefon</w:t>
            </w:r>
          </w:p>
        </w:tc>
        <w:tc>
          <w:tcPr>
            <w:tcW w:w="6774" w:type="dxa"/>
          </w:tcPr>
          <w:p w:rsidR="00585318" w:rsidRPr="006E1108" w:rsidRDefault="00585318" w:rsidP="00B515CF">
            <w:pPr>
              <w:rPr>
                <w:sz w:val="24"/>
                <w:szCs w:val="24"/>
              </w:rPr>
            </w:pPr>
          </w:p>
        </w:tc>
      </w:tr>
      <w:tr w:rsidR="00585318" w:rsidRPr="006E1108" w:rsidTr="00B515CF">
        <w:tc>
          <w:tcPr>
            <w:tcW w:w="2802" w:type="dxa"/>
            <w:vAlign w:val="center"/>
          </w:tcPr>
          <w:p w:rsidR="00585318" w:rsidRPr="006E1108" w:rsidRDefault="00585318" w:rsidP="00B515CF">
            <w:pPr>
              <w:rPr>
                <w:sz w:val="24"/>
                <w:szCs w:val="24"/>
              </w:rPr>
            </w:pPr>
            <w:r w:rsidRPr="006E1108">
              <w:rPr>
                <w:sz w:val="24"/>
                <w:szCs w:val="24"/>
              </w:rPr>
              <w:t>Faks</w:t>
            </w:r>
          </w:p>
        </w:tc>
        <w:tc>
          <w:tcPr>
            <w:tcW w:w="6774" w:type="dxa"/>
          </w:tcPr>
          <w:p w:rsidR="00585318" w:rsidRPr="006E1108" w:rsidRDefault="00585318" w:rsidP="00B515CF">
            <w:pPr>
              <w:rPr>
                <w:sz w:val="24"/>
                <w:szCs w:val="24"/>
              </w:rPr>
            </w:pPr>
          </w:p>
        </w:tc>
      </w:tr>
      <w:tr w:rsidR="00585318" w:rsidRPr="006E1108" w:rsidTr="00B515CF">
        <w:tc>
          <w:tcPr>
            <w:tcW w:w="2802" w:type="dxa"/>
            <w:vAlign w:val="center"/>
          </w:tcPr>
          <w:p w:rsidR="00585318" w:rsidRPr="006E1108" w:rsidRDefault="00585318" w:rsidP="00B515CF">
            <w:pPr>
              <w:rPr>
                <w:sz w:val="24"/>
                <w:szCs w:val="24"/>
              </w:rPr>
            </w:pPr>
            <w:r w:rsidRPr="006E1108">
              <w:rPr>
                <w:sz w:val="24"/>
                <w:szCs w:val="24"/>
              </w:rPr>
              <w:t>Službeni e-mail ponuđača</w:t>
            </w:r>
          </w:p>
        </w:tc>
        <w:tc>
          <w:tcPr>
            <w:tcW w:w="6774" w:type="dxa"/>
          </w:tcPr>
          <w:p w:rsidR="00585318" w:rsidRPr="006E1108" w:rsidRDefault="00585318" w:rsidP="00B515CF">
            <w:pPr>
              <w:rPr>
                <w:sz w:val="24"/>
                <w:szCs w:val="24"/>
              </w:rPr>
            </w:pPr>
          </w:p>
        </w:tc>
      </w:tr>
    </w:tbl>
    <w:p w:rsidR="00585318" w:rsidRPr="006E1108" w:rsidRDefault="00585318" w:rsidP="00585318"/>
    <w:p w:rsidR="00585318" w:rsidRPr="006E1108" w:rsidRDefault="00585318" w:rsidP="00585318"/>
    <w:p w:rsidR="00585318" w:rsidRPr="006E1108" w:rsidRDefault="00585318" w:rsidP="00585318"/>
    <w:p w:rsidR="00585318" w:rsidRPr="006E1108" w:rsidRDefault="00585318" w:rsidP="00585318">
      <w:pPr>
        <w:autoSpaceDE w:val="0"/>
        <w:autoSpaceDN w:val="0"/>
        <w:adjustRightInd w:val="0"/>
        <w:rPr>
          <w:rFonts w:eastAsiaTheme="minorHAnsi"/>
          <w:iCs w:val="0"/>
          <w:color w:val="000000"/>
        </w:rPr>
      </w:pPr>
      <w:r w:rsidRPr="006E1108">
        <w:rPr>
          <w:rFonts w:eastAsiaTheme="minorHAnsi"/>
          <w:iCs w:val="0"/>
          <w:color w:val="000000"/>
        </w:rPr>
        <w:t xml:space="preserve">IZJAVA KANDIDATA* </w:t>
      </w:r>
    </w:p>
    <w:p w:rsidR="00585318" w:rsidRPr="006E1108" w:rsidRDefault="00585318" w:rsidP="00585318">
      <w:pPr>
        <w:autoSpaceDE w:val="0"/>
        <w:autoSpaceDN w:val="0"/>
        <w:adjustRightInd w:val="0"/>
        <w:rPr>
          <w:rFonts w:eastAsiaTheme="minorHAnsi"/>
          <w:iCs w:val="0"/>
          <w:color w:val="000000"/>
        </w:rPr>
      </w:pPr>
      <w:r w:rsidRPr="006E1108">
        <w:rPr>
          <w:rFonts w:eastAsiaTheme="minorHAnsi"/>
          <w:iCs w:val="0"/>
          <w:color w:val="000000"/>
        </w:rPr>
        <w:t xml:space="preserve">*Ukoliko ponudu dostavlja grupa kandidata, onda Izjavu kandidat popunjava predstavnik grupe kandidata. </w:t>
      </w:r>
    </w:p>
    <w:p w:rsidR="00585318" w:rsidRPr="006E1108" w:rsidRDefault="00585318" w:rsidP="00585318">
      <w:pPr>
        <w:autoSpaceDE w:val="0"/>
        <w:autoSpaceDN w:val="0"/>
        <w:adjustRightInd w:val="0"/>
        <w:rPr>
          <w:rFonts w:eastAsiaTheme="minorHAnsi"/>
          <w:iCs w:val="0"/>
          <w:color w:val="000000"/>
        </w:rPr>
      </w:pPr>
      <w:r w:rsidRPr="006E1108">
        <w:rPr>
          <w:rFonts w:eastAsiaTheme="minorHAnsi"/>
          <w:iCs w:val="0"/>
          <w:color w:val="000000"/>
        </w:rPr>
        <w:t>U postupku javne nabavke, koju ste pokrenuli i koja je objavljena na Portalu javnih nabavki, Broj obavještenja o nabavci…………………., dana</w:t>
      </w:r>
      <w:r w:rsidR="00D74D1D">
        <w:rPr>
          <w:rFonts w:eastAsiaTheme="minorHAnsi"/>
          <w:iCs w:val="0"/>
          <w:color w:val="000000"/>
        </w:rPr>
        <w:t>…………………dostavljamo zahtjev za uč</w:t>
      </w:r>
      <w:r w:rsidRPr="006E1108">
        <w:rPr>
          <w:rFonts w:eastAsiaTheme="minorHAnsi"/>
          <w:iCs w:val="0"/>
          <w:color w:val="000000"/>
        </w:rPr>
        <w:t xml:space="preserve">ešće i izjavljujemo slijedeće: </w:t>
      </w:r>
    </w:p>
    <w:p w:rsidR="00585318" w:rsidRPr="006E1108" w:rsidRDefault="00585318" w:rsidP="00585318">
      <w:pPr>
        <w:autoSpaceDE w:val="0"/>
        <w:autoSpaceDN w:val="0"/>
        <w:adjustRightInd w:val="0"/>
        <w:rPr>
          <w:rFonts w:eastAsiaTheme="minorHAnsi"/>
          <w:iCs w:val="0"/>
          <w:color w:val="000000"/>
        </w:rPr>
      </w:pPr>
    </w:p>
    <w:p w:rsidR="00585318" w:rsidRPr="006E1108" w:rsidRDefault="00585318" w:rsidP="00585318">
      <w:pPr>
        <w:autoSpaceDE w:val="0"/>
        <w:autoSpaceDN w:val="0"/>
        <w:adjustRightInd w:val="0"/>
        <w:rPr>
          <w:rFonts w:eastAsiaTheme="minorHAnsi"/>
          <w:iCs w:val="0"/>
          <w:color w:val="000000"/>
        </w:rPr>
      </w:pPr>
      <w:r>
        <w:rPr>
          <w:rFonts w:eastAsiaTheme="minorHAnsi"/>
          <w:iCs w:val="0"/>
          <w:color w:val="000000"/>
        </w:rPr>
        <w:t>1. U skladu sa sadrž</w:t>
      </w:r>
      <w:r w:rsidRPr="006E1108">
        <w:rPr>
          <w:rFonts w:eastAsiaTheme="minorHAnsi"/>
          <w:iCs w:val="0"/>
          <w:color w:val="000000"/>
        </w:rPr>
        <w:t>ajem i zahtjevima tenderske dokumentacije br.</w:t>
      </w:r>
      <w:r>
        <w:rPr>
          <w:rFonts w:eastAsiaTheme="minorHAnsi"/>
          <w:iCs w:val="0"/>
          <w:color w:val="000000"/>
        </w:rPr>
        <w:t xml:space="preserve">           </w:t>
      </w:r>
      <w:r w:rsidRPr="006E1108">
        <w:rPr>
          <w:rFonts w:eastAsiaTheme="minorHAnsi"/>
          <w:iCs w:val="0"/>
          <w:color w:val="000000"/>
        </w:rPr>
        <w:t xml:space="preserve">(broj nabavke koju je dao ugovorni organ), ovom izjavom prihvatamo njene odredbe u cjelosti, bez ikakvih rezervi ili ograniĉenja. </w:t>
      </w:r>
    </w:p>
    <w:p w:rsidR="00585318" w:rsidRPr="006E1108" w:rsidRDefault="00585318" w:rsidP="00585318">
      <w:pPr>
        <w:autoSpaceDE w:val="0"/>
        <w:autoSpaceDN w:val="0"/>
        <w:adjustRightInd w:val="0"/>
        <w:rPr>
          <w:rFonts w:eastAsiaTheme="minorHAnsi"/>
          <w:iCs w:val="0"/>
          <w:color w:val="000000"/>
        </w:rPr>
      </w:pPr>
    </w:p>
    <w:p w:rsidR="00585318" w:rsidRPr="006E1108" w:rsidRDefault="00585318" w:rsidP="00585318">
      <w:pPr>
        <w:autoSpaceDE w:val="0"/>
        <w:autoSpaceDN w:val="0"/>
        <w:adjustRightInd w:val="0"/>
        <w:rPr>
          <w:rFonts w:eastAsiaTheme="minorHAnsi"/>
          <w:iCs w:val="0"/>
          <w:color w:val="000000"/>
        </w:rPr>
      </w:pPr>
    </w:p>
    <w:p w:rsidR="00585318" w:rsidRPr="006E1108" w:rsidRDefault="00585318" w:rsidP="00585318">
      <w:pPr>
        <w:autoSpaceDE w:val="0"/>
        <w:autoSpaceDN w:val="0"/>
        <w:adjustRightInd w:val="0"/>
        <w:rPr>
          <w:rFonts w:eastAsiaTheme="minorHAnsi"/>
          <w:iCs w:val="0"/>
          <w:color w:val="000000"/>
        </w:rPr>
      </w:pPr>
      <w:r w:rsidRPr="006E1108">
        <w:rPr>
          <w:rFonts w:eastAsiaTheme="minorHAnsi"/>
          <w:iCs w:val="0"/>
          <w:color w:val="000000"/>
        </w:rPr>
        <w:lastRenderedPageBreak/>
        <w:t xml:space="preserve">2. Ovom ponudom odgovaramo zahtjevima iz tenderske dokumentacije za isporuku </w:t>
      </w:r>
      <w:r>
        <w:rPr>
          <w:rFonts w:eastAsiaTheme="minorHAnsi"/>
          <w:iCs w:val="0"/>
          <w:color w:val="000000"/>
        </w:rPr>
        <w:t>roba, u skladu sa uslovima utvrđ</w:t>
      </w:r>
      <w:r w:rsidRPr="006E1108">
        <w:rPr>
          <w:rFonts w:eastAsiaTheme="minorHAnsi"/>
          <w:iCs w:val="0"/>
          <w:color w:val="000000"/>
        </w:rPr>
        <w:t>enim tenderskom dok</w:t>
      </w:r>
      <w:r>
        <w:rPr>
          <w:rFonts w:eastAsiaTheme="minorHAnsi"/>
          <w:iCs w:val="0"/>
          <w:color w:val="000000"/>
        </w:rPr>
        <w:t>umentacijom, kriterijima i utvrđ</w:t>
      </w:r>
      <w:r w:rsidRPr="006E1108">
        <w:rPr>
          <w:rFonts w:eastAsiaTheme="minorHAnsi"/>
          <w:iCs w:val="0"/>
          <w:color w:val="000000"/>
        </w:rPr>
        <w:t>enim rokovima,</w:t>
      </w:r>
      <w:r>
        <w:rPr>
          <w:rFonts w:eastAsiaTheme="minorHAnsi"/>
          <w:iCs w:val="0"/>
          <w:color w:val="000000"/>
        </w:rPr>
        <w:t xml:space="preserve"> bez ikakvih rezervi ili ogranič</w:t>
      </w:r>
      <w:r w:rsidRPr="006E1108">
        <w:rPr>
          <w:rFonts w:eastAsiaTheme="minorHAnsi"/>
          <w:iCs w:val="0"/>
          <w:color w:val="000000"/>
        </w:rPr>
        <w:t xml:space="preserve">enja. </w:t>
      </w:r>
    </w:p>
    <w:p w:rsidR="00585318" w:rsidRPr="006E1108" w:rsidRDefault="00585318" w:rsidP="00585318">
      <w:pPr>
        <w:autoSpaceDE w:val="0"/>
        <w:autoSpaceDN w:val="0"/>
        <w:adjustRightInd w:val="0"/>
        <w:rPr>
          <w:rFonts w:eastAsiaTheme="minorHAnsi"/>
          <w:iCs w:val="0"/>
          <w:color w:val="000000"/>
        </w:rPr>
      </w:pPr>
      <w:r w:rsidRPr="006E1108">
        <w:rPr>
          <w:rFonts w:eastAsiaTheme="minorHAnsi"/>
          <w:iCs w:val="0"/>
          <w:color w:val="000000"/>
        </w:rPr>
        <w:t xml:space="preserve">*Ukoliko je predmet nabavke podijeljen na </w:t>
      </w:r>
      <w:r>
        <w:rPr>
          <w:rFonts w:eastAsiaTheme="minorHAnsi"/>
          <w:iCs w:val="0"/>
          <w:color w:val="000000"/>
        </w:rPr>
        <w:t>lotove, jasno naznač</w:t>
      </w:r>
      <w:r w:rsidRPr="006E1108">
        <w:rPr>
          <w:rFonts w:eastAsiaTheme="minorHAnsi"/>
          <w:iCs w:val="0"/>
          <w:color w:val="000000"/>
        </w:rPr>
        <w:t>iti za koje lotove se dostav</w:t>
      </w:r>
      <w:r>
        <w:rPr>
          <w:rFonts w:eastAsiaTheme="minorHAnsi"/>
          <w:iCs w:val="0"/>
          <w:color w:val="000000"/>
        </w:rPr>
        <w:t>lja ponuda i to na slijedeći nač</w:t>
      </w:r>
      <w:r w:rsidRPr="006E1108">
        <w:rPr>
          <w:rFonts w:eastAsiaTheme="minorHAnsi"/>
          <w:iCs w:val="0"/>
          <w:color w:val="000000"/>
        </w:rPr>
        <w:t xml:space="preserve">in, za svaki lot: </w:t>
      </w:r>
    </w:p>
    <w:p w:rsidR="00585318" w:rsidRPr="006E1108" w:rsidRDefault="00585318" w:rsidP="00585318">
      <w:pPr>
        <w:autoSpaceDE w:val="0"/>
        <w:autoSpaceDN w:val="0"/>
        <w:adjustRightInd w:val="0"/>
        <w:jc w:val="both"/>
        <w:rPr>
          <w:rFonts w:eastAsiaTheme="minorHAnsi"/>
          <w:iCs w:val="0"/>
          <w:color w:val="000000"/>
        </w:rPr>
      </w:pPr>
      <w:r>
        <w:rPr>
          <w:rFonts w:eastAsiaTheme="minorHAnsi"/>
          <w:iCs w:val="0"/>
          <w:color w:val="000000"/>
        </w:rPr>
        <w:t xml:space="preserve">Lot </w:t>
      </w:r>
      <w:r w:rsidRPr="006E1108">
        <w:rPr>
          <w:rFonts w:eastAsiaTheme="minorHAnsi"/>
          <w:iCs w:val="0"/>
          <w:color w:val="000000"/>
        </w:rPr>
        <w:t>br.(……................................).Naziv robe (sa</w:t>
      </w:r>
      <w:r>
        <w:rPr>
          <w:rFonts w:eastAsiaTheme="minorHAnsi"/>
          <w:iCs w:val="0"/>
          <w:color w:val="000000"/>
        </w:rPr>
        <w:t xml:space="preserve"> količi</w:t>
      </w:r>
      <w:r w:rsidRPr="006E1108">
        <w:rPr>
          <w:rFonts w:eastAsiaTheme="minorHAnsi"/>
          <w:iCs w:val="0"/>
          <w:color w:val="000000"/>
        </w:rPr>
        <w:t xml:space="preserve">nama, ukoliko je </w:t>
      </w:r>
      <w:r>
        <w:rPr>
          <w:rFonts w:eastAsiaTheme="minorHAnsi"/>
          <w:iCs w:val="0"/>
          <w:color w:val="000000"/>
        </w:rPr>
        <w:t>pri</w:t>
      </w:r>
      <w:r w:rsidRPr="006E1108">
        <w:rPr>
          <w:rFonts w:eastAsiaTheme="minorHAnsi"/>
          <w:iCs w:val="0"/>
          <w:color w:val="000000"/>
        </w:rPr>
        <w:t xml:space="preserve">primjenjivo)/usluge/radova…………………................................................................................................ </w:t>
      </w:r>
    </w:p>
    <w:p w:rsidR="00585318" w:rsidRPr="006E1108" w:rsidRDefault="00585318" w:rsidP="00585318">
      <w:pPr>
        <w:autoSpaceDE w:val="0"/>
        <w:autoSpaceDN w:val="0"/>
        <w:adjustRightInd w:val="0"/>
        <w:rPr>
          <w:rFonts w:eastAsiaTheme="minorHAnsi"/>
          <w:iCs w:val="0"/>
          <w:color w:val="000000"/>
        </w:rPr>
      </w:pPr>
    </w:p>
    <w:p w:rsidR="00585318" w:rsidRPr="006E1108" w:rsidRDefault="00585318" w:rsidP="00585318">
      <w:pPr>
        <w:autoSpaceDE w:val="0"/>
        <w:autoSpaceDN w:val="0"/>
        <w:adjustRightInd w:val="0"/>
        <w:rPr>
          <w:rFonts w:eastAsiaTheme="minorHAnsi"/>
          <w:iCs w:val="0"/>
          <w:color w:val="000000"/>
        </w:rPr>
      </w:pPr>
      <w:r w:rsidRPr="006E1108">
        <w:rPr>
          <w:rFonts w:eastAsiaTheme="minorHAnsi"/>
          <w:iCs w:val="0"/>
          <w:color w:val="000000"/>
        </w:rPr>
        <w:t>3. Ispunjavamo sve kvalifacione u</w:t>
      </w:r>
      <w:r>
        <w:rPr>
          <w:rFonts w:eastAsiaTheme="minorHAnsi"/>
          <w:iCs w:val="0"/>
          <w:color w:val="000000"/>
        </w:rPr>
        <w:t>slove koji su pobrojani u TD tač</w:t>
      </w:r>
      <w:r w:rsidRPr="006E1108">
        <w:rPr>
          <w:rFonts w:eastAsiaTheme="minorHAnsi"/>
          <w:iCs w:val="0"/>
          <w:color w:val="000000"/>
        </w:rPr>
        <w:t xml:space="preserve">ka </w:t>
      </w:r>
      <w:r>
        <w:rPr>
          <w:rFonts w:eastAsiaTheme="minorHAnsi"/>
          <w:iCs w:val="0"/>
          <w:color w:val="000000"/>
        </w:rPr>
        <w:t xml:space="preserve">    </w:t>
      </w:r>
      <w:r w:rsidRPr="006E1108">
        <w:rPr>
          <w:rFonts w:eastAsiaTheme="minorHAnsi"/>
          <w:iCs w:val="0"/>
          <w:color w:val="000000"/>
        </w:rPr>
        <w:t xml:space="preserve">i ne nalazimo se ni u jednoj situaciji navedenoj </w:t>
      </w:r>
      <w:r>
        <w:rPr>
          <w:rFonts w:eastAsiaTheme="minorHAnsi"/>
          <w:iCs w:val="0"/>
          <w:color w:val="000000"/>
        </w:rPr>
        <w:t>u TD zbog koje bimo bili isključeni iz uč</w:t>
      </w:r>
      <w:r w:rsidRPr="006E1108">
        <w:rPr>
          <w:rFonts w:eastAsiaTheme="minorHAnsi"/>
          <w:iCs w:val="0"/>
          <w:color w:val="000000"/>
        </w:rPr>
        <w:t xml:space="preserve">ešća. U prilogu se nalaze dokumenti koji dokazuju ispunjenost kvalifikacijskih uslova. </w:t>
      </w:r>
    </w:p>
    <w:p w:rsidR="00585318" w:rsidRPr="006E1108" w:rsidRDefault="00585318" w:rsidP="00585318">
      <w:pPr>
        <w:autoSpaceDE w:val="0"/>
        <w:autoSpaceDN w:val="0"/>
        <w:adjustRightInd w:val="0"/>
        <w:rPr>
          <w:rFonts w:eastAsiaTheme="minorHAnsi"/>
          <w:iCs w:val="0"/>
          <w:color w:val="000000"/>
        </w:rPr>
      </w:pPr>
    </w:p>
    <w:p w:rsidR="00585318" w:rsidRPr="006E1108" w:rsidRDefault="00585318" w:rsidP="00585318">
      <w:pPr>
        <w:autoSpaceDE w:val="0"/>
        <w:autoSpaceDN w:val="0"/>
        <w:adjustRightInd w:val="0"/>
        <w:rPr>
          <w:rFonts w:eastAsiaTheme="minorHAnsi"/>
          <w:iCs w:val="0"/>
          <w:color w:val="000000"/>
        </w:rPr>
      </w:pPr>
    </w:p>
    <w:p w:rsidR="00585318" w:rsidRPr="006E1108" w:rsidRDefault="00585318" w:rsidP="00585318">
      <w:pPr>
        <w:autoSpaceDE w:val="0"/>
        <w:autoSpaceDN w:val="0"/>
        <w:adjustRightInd w:val="0"/>
        <w:rPr>
          <w:rFonts w:eastAsiaTheme="minorHAnsi"/>
          <w:iCs w:val="0"/>
          <w:color w:val="000000"/>
        </w:rPr>
      </w:pPr>
      <w:r w:rsidRPr="006E1108">
        <w:rPr>
          <w:rFonts w:eastAsiaTheme="minorHAnsi"/>
          <w:iCs w:val="0"/>
          <w:color w:val="000000"/>
        </w:rPr>
        <w:t>Ime i prezime osobe koja j</w:t>
      </w:r>
      <w:r>
        <w:rPr>
          <w:rFonts w:eastAsiaTheme="minorHAnsi"/>
          <w:iCs w:val="0"/>
          <w:color w:val="000000"/>
        </w:rPr>
        <w:t>e ovlaštena da predstavlja ponuđač</w:t>
      </w:r>
      <w:r w:rsidRPr="006E1108">
        <w:rPr>
          <w:rFonts w:eastAsiaTheme="minorHAnsi"/>
          <w:iCs w:val="0"/>
          <w:color w:val="000000"/>
        </w:rPr>
        <w:t xml:space="preserve">a:[....…………………………] </w:t>
      </w:r>
    </w:p>
    <w:p w:rsidR="00585318" w:rsidRPr="006E1108" w:rsidRDefault="00585318" w:rsidP="00585318">
      <w:pPr>
        <w:autoSpaceDE w:val="0"/>
        <w:autoSpaceDN w:val="0"/>
        <w:adjustRightInd w:val="0"/>
        <w:rPr>
          <w:rFonts w:eastAsiaTheme="minorHAnsi"/>
          <w:iCs w:val="0"/>
          <w:color w:val="000000"/>
        </w:rPr>
      </w:pPr>
      <w:r w:rsidRPr="006E1108">
        <w:rPr>
          <w:rFonts w:eastAsiaTheme="minorHAnsi"/>
          <w:iCs w:val="0"/>
          <w:color w:val="000000"/>
        </w:rPr>
        <w:t xml:space="preserve">Potpis ovlaštene osobe: […………………………………………………………] </w:t>
      </w:r>
    </w:p>
    <w:p w:rsidR="00585318" w:rsidRPr="006E1108" w:rsidRDefault="00585318" w:rsidP="00585318">
      <w:pPr>
        <w:autoSpaceDE w:val="0"/>
        <w:autoSpaceDN w:val="0"/>
        <w:adjustRightInd w:val="0"/>
        <w:rPr>
          <w:rFonts w:eastAsiaTheme="minorHAnsi"/>
          <w:iCs w:val="0"/>
          <w:color w:val="000000"/>
        </w:rPr>
      </w:pPr>
      <w:r w:rsidRPr="006E1108">
        <w:rPr>
          <w:rFonts w:eastAsiaTheme="minorHAnsi"/>
          <w:iCs w:val="0"/>
          <w:color w:val="000000"/>
        </w:rPr>
        <w:t xml:space="preserve">Mjesto i datum: […………………………………….………….] </w:t>
      </w:r>
    </w:p>
    <w:p w:rsidR="00585318" w:rsidRPr="006E1108" w:rsidRDefault="00585318" w:rsidP="00585318">
      <w:pPr>
        <w:autoSpaceDE w:val="0"/>
        <w:autoSpaceDN w:val="0"/>
        <w:adjustRightInd w:val="0"/>
        <w:rPr>
          <w:rFonts w:eastAsiaTheme="minorHAnsi"/>
          <w:iCs w:val="0"/>
          <w:color w:val="000000"/>
        </w:rPr>
      </w:pPr>
      <w:r>
        <w:rPr>
          <w:rFonts w:eastAsiaTheme="minorHAnsi"/>
          <w:iCs w:val="0"/>
          <w:color w:val="000000"/>
        </w:rPr>
        <w:t>Peč</w:t>
      </w:r>
      <w:r w:rsidRPr="006E1108">
        <w:rPr>
          <w:rFonts w:eastAsiaTheme="minorHAnsi"/>
          <w:iCs w:val="0"/>
          <w:color w:val="000000"/>
        </w:rPr>
        <w:t xml:space="preserve">at preduzeća: </w:t>
      </w:r>
    </w:p>
    <w:p w:rsidR="00585318" w:rsidRPr="006E1108" w:rsidRDefault="00585318" w:rsidP="00585318">
      <w:pPr>
        <w:autoSpaceDE w:val="0"/>
        <w:autoSpaceDN w:val="0"/>
        <w:adjustRightInd w:val="0"/>
        <w:rPr>
          <w:rFonts w:eastAsiaTheme="minorHAnsi"/>
          <w:iCs w:val="0"/>
          <w:color w:val="000000"/>
        </w:rPr>
      </w:pPr>
      <w:r w:rsidRPr="006E1108">
        <w:rPr>
          <w:rFonts w:eastAsiaTheme="minorHAnsi"/>
          <w:iCs w:val="0"/>
          <w:color w:val="000000"/>
        </w:rPr>
        <w:t xml:space="preserve">Uz ponudu je dostavljena slijedeća dokumentacija: </w:t>
      </w:r>
    </w:p>
    <w:p w:rsidR="00585318" w:rsidRPr="006E1108" w:rsidRDefault="00585318" w:rsidP="00585318">
      <w:r w:rsidRPr="006E1108">
        <w:rPr>
          <w:rFonts w:eastAsiaTheme="minorHAnsi"/>
          <w:iCs w:val="0"/>
          <w:color w:val="000000"/>
        </w:rPr>
        <w:t>[Popis dostavljenih dokumenata, izjava i obrazaca sa nazivima istih]</w:t>
      </w:r>
    </w:p>
    <w:p w:rsidR="00585318" w:rsidRDefault="00585318" w:rsidP="003A74F2">
      <w:pPr>
        <w:pStyle w:val="BodyText3"/>
        <w:jc w:val="center"/>
        <w:rPr>
          <w:rFonts w:ascii="Arial" w:hAnsi="Arial" w:cs="Arial"/>
          <w:b/>
          <w:sz w:val="20"/>
          <w:szCs w:val="20"/>
        </w:rPr>
      </w:pPr>
    </w:p>
    <w:p w:rsidR="00585318" w:rsidRDefault="00585318" w:rsidP="003A74F2">
      <w:pPr>
        <w:pStyle w:val="BodyText3"/>
        <w:jc w:val="center"/>
        <w:rPr>
          <w:rFonts w:ascii="Arial" w:hAnsi="Arial" w:cs="Arial"/>
          <w:b/>
          <w:sz w:val="20"/>
          <w:szCs w:val="20"/>
        </w:rPr>
      </w:pPr>
    </w:p>
    <w:p w:rsidR="00585318" w:rsidRDefault="00585318" w:rsidP="003A74F2">
      <w:pPr>
        <w:pStyle w:val="BodyText3"/>
        <w:jc w:val="center"/>
        <w:rPr>
          <w:rFonts w:ascii="Arial" w:hAnsi="Arial" w:cs="Arial"/>
          <w:b/>
          <w:sz w:val="20"/>
          <w:szCs w:val="20"/>
        </w:rPr>
      </w:pPr>
    </w:p>
    <w:p w:rsidR="00585318" w:rsidRDefault="00585318" w:rsidP="003A74F2">
      <w:pPr>
        <w:pStyle w:val="BodyText3"/>
        <w:jc w:val="center"/>
        <w:rPr>
          <w:rFonts w:ascii="Arial" w:hAnsi="Arial" w:cs="Arial"/>
          <w:b/>
          <w:sz w:val="20"/>
          <w:szCs w:val="20"/>
        </w:rPr>
      </w:pPr>
    </w:p>
    <w:p w:rsidR="00585318" w:rsidRDefault="00585318" w:rsidP="003A74F2">
      <w:pPr>
        <w:pStyle w:val="BodyText3"/>
        <w:jc w:val="center"/>
        <w:rPr>
          <w:rFonts w:ascii="Arial" w:hAnsi="Arial" w:cs="Arial"/>
          <w:b/>
          <w:sz w:val="20"/>
          <w:szCs w:val="20"/>
        </w:rPr>
      </w:pPr>
    </w:p>
    <w:p w:rsidR="00585318" w:rsidRDefault="00585318" w:rsidP="003A74F2">
      <w:pPr>
        <w:pStyle w:val="BodyText3"/>
        <w:jc w:val="center"/>
        <w:rPr>
          <w:rFonts w:ascii="Arial" w:hAnsi="Arial" w:cs="Arial"/>
          <w:b/>
          <w:sz w:val="20"/>
          <w:szCs w:val="20"/>
        </w:rPr>
      </w:pPr>
    </w:p>
    <w:p w:rsidR="00585318" w:rsidRDefault="00585318" w:rsidP="003A74F2">
      <w:pPr>
        <w:pStyle w:val="BodyText3"/>
        <w:jc w:val="center"/>
        <w:rPr>
          <w:rFonts w:ascii="Arial" w:hAnsi="Arial" w:cs="Arial"/>
          <w:b/>
          <w:sz w:val="20"/>
          <w:szCs w:val="20"/>
        </w:rPr>
      </w:pPr>
    </w:p>
    <w:p w:rsidR="00585318" w:rsidRDefault="00585318" w:rsidP="003A74F2">
      <w:pPr>
        <w:pStyle w:val="BodyText3"/>
        <w:jc w:val="center"/>
        <w:rPr>
          <w:rFonts w:ascii="Arial" w:hAnsi="Arial" w:cs="Arial"/>
          <w:b/>
          <w:sz w:val="20"/>
          <w:szCs w:val="20"/>
        </w:rPr>
      </w:pPr>
    </w:p>
    <w:p w:rsidR="00585318" w:rsidRDefault="00585318" w:rsidP="003A74F2">
      <w:pPr>
        <w:pStyle w:val="BodyText3"/>
        <w:jc w:val="center"/>
        <w:rPr>
          <w:rFonts w:ascii="Arial" w:hAnsi="Arial" w:cs="Arial"/>
          <w:b/>
          <w:sz w:val="20"/>
          <w:szCs w:val="20"/>
        </w:rPr>
      </w:pPr>
    </w:p>
    <w:p w:rsidR="00585318" w:rsidRDefault="00585318" w:rsidP="003A74F2">
      <w:pPr>
        <w:pStyle w:val="BodyText3"/>
        <w:jc w:val="center"/>
        <w:rPr>
          <w:rFonts w:ascii="Arial" w:hAnsi="Arial" w:cs="Arial"/>
          <w:b/>
          <w:sz w:val="20"/>
          <w:szCs w:val="20"/>
        </w:rPr>
      </w:pPr>
    </w:p>
    <w:p w:rsidR="00585318" w:rsidRDefault="00585318" w:rsidP="003A74F2">
      <w:pPr>
        <w:pStyle w:val="BodyText3"/>
        <w:jc w:val="center"/>
        <w:rPr>
          <w:rFonts w:ascii="Arial" w:hAnsi="Arial" w:cs="Arial"/>
          <w:b/>
          <w:sz w:val="20"/>
          <w:szCs w:val="20"/>
        </w:rPr>
      </w:pPr>
    </w:p>
    <w:p w:rsidR="00585318" w:rsidRDefault="00585318" w:rsidP="003A74F2">
      <w:pPr>
        <w:pStyle w:val="BodyText3"/>
        <w:jc w:val="center"/>
        <w:rPr>
          <w:rFonts w:ascii="Arial" w:hAnsi="Arial" w:cs="Arial"/>
          <w:b/>
          <w:sz w:val="20"/>
          <w:szCs w:val="20"/>
        </w:rPr>
      </w:pPr>
    </w:p>
    <w:p w:rsidR="00585318" w:rsidRDefault="00585318" w:rsidP="003A74F2">
      <w:pPr>
        <w:pStyle w:val="BodyText3"/>
        <w:jc w:val="center"/>
        <w:rPr>
          <w:rFonts w:ascii="Arial" w:hAnsi="Arial" w:cs="Arial"/>
          <w:b/>
          <w:sz w:val="20"/>
          <w:szCs w:val="20"/>
        </w:rPr>
      </w:pPr>
    </w:p>
    <w:p w:rsidR="00585318" w:rsidRDefault="00585318" w:rsidP="003A74F2">
      <w:pPr>
        <w:pStyle w:val="BodyText3"/>
        <w:jc w:val="center"/>
        <w:rPr>
          <w:rFonts w:ascii="Arial" w:hAnsi="Arial" w:cs="Arial"/>
          <w:b/>
          <w:sz w:val="20"/>
          <w:szCs w:val="20"/>
        </w:rPr>
      </w:pPr>
    </w:p>
    <w:p w:rsidR="00585318" w:rsidRDefault="00585318" w:rsidP="003A74F2">
      <w:pPr>
        <w:pStyle w:val="BodyText3"/>
        <w:jc w:val="center"/>
        <w:rPr>
          <w:rFonts w:ascii="Arial" w:hAnsi="Arial" w:cs="Arial"/>
          <w:b/>
          <w:sz w:val="20"/>
          <w:szCs w:val="20"/>
        </w:rPr>
      </w:pPr>
    </w:p>
    <w:p w:rsidR="00585318" w:rsidRDefault="00585318" w:rsidP="003A74F2">
      <w:pPr>
        <w:pStyle w:val="BodyText3"/>
        <w:jc w:val="center"/>
        <w:rPr>
          <w:rFonts w:ascii="Arial" w:hAnsi="Arial" w:cs="Arial"/>
          <w:b/>
          <w:sz w:val="20"/>
          <w:szCs w:val="20"/>
        </w:rPr>
      </w:pPr>
    </w:p>
    <w:p w:rsidR="00585318" w:rsidRDefault="00585318" w:rsidP="003A74F2">
      <w:pPr>
        <w:pStyle w:val="BodyText3"/>
        <w:jc w:val="center"/>
        <w:rPr>
          <w:rFonts w:ascii="Arial" w:hAnsi="Arial" w:cs="Arial"/>
          <w:b/>
          <w:sz w:val="20"/>
          <w:szCs w:val="20"/>
        </w:rPr>
      </w:pPr>
    </w:p>
    <w:p w:rsidR="00765757" w:rsidRDefault="00585318" w:rsidP="003A74F2">
      <w:pPr>
        <w:pStyle w:val="BodyText3"/>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765757" w:rsidRDefault="00765757" w:rsidP="003A74F2">
      <w:pPr>
        <w:pStyle w:val="BodyText3"/>
        <w:jc w:val="center"/>
        <w:rPr>
          <w:rFonts w:ascii="Arial" w:hAnsi="Arial" w:cs="Arial"/>
          <w:b/>
          <w:sz w:val="20"/>
          <w:szCs w:val="20"/>
        </w:rPr>
      </w:pPr>
    </w:p>
    <w:p w:rsidR="00765757" w:rsidRDefault="00765757" w:rsidP="003A74F2">
      <w:pPr>
        <w:pStyle w:val="BodyText3"/>
        <w:jc w:val="center"/>
        <w:rPr>
          <w:rFonts w:ascii="Arial" w:hAnsi="Arial" w:cs="Arial"/>
          <w:b/>
          <w:sz w:val="20"/>
          <w:szCs w:val="20"/>
        </w:rPr>
      </w:pPr>
    </w:p>
    <w:p w:rsidR="0080030F" w:rsidRDefault="00765757" w:rsidP="003A74F2">
      <w:pPr>
        <w:pStyle w:val="BodyText3"/>
        <w:jc w:val="center"/>
        <w:rPr>
          <w:rFonts w:ascii="Arial" w:hAnsi="Arial" w:cs="Arial"/>
          <w:b/>
          <w:sz w:val="20"/>
          <w:szCs w:val="20"/>
        </w:rPr>
      </w:pPr>
      <w:r>
        <w:rPr>
          <w:rFonts w:ascii="Arial" w:hAnsi="Arial" w:cs="Arial"/>
          <w:b/>
          <w:sz w:val="20"/>
          <w:szCs w:val="20"/>
        </w:rPr>
        <w:tab/>
      </w:r>
    </w:p>
    <w:p w:rsidR="00585318" w:rsidRDefault="0080030F" w:rsidP="003A74F2">
      <w:pPr>
        <w:pStyle w:val="BodyText3"/>
        <w:jc w:val="center"/>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585318">
        <w:rPr>
          <w:rFonts w:ascii="Arial" w:hAnsi="Arial" w:cs="Arial"/>
          <w:b/>
          <w:sz w:val="20"/>
          <w:szCs w:val="20"/>
        </w:rPr>
        <w:tab/>
        <w:t>Aneks 2.</w:t>
      </w:r>
    </w:p>
    <w:p w:rsidR="00585318" w:rsidRDefault="00585318" w:rsidP="003A74F2">
      <w:pPr>
        <w:pStyle w:val="BodyText3"/>
        <w:jc w:val="center"/>
        <w:rPr>
          <w:rFonts w:ascii="Arial" w:hAnsi="Arial" w:cs="Arial"/>
          <w:b/>
          <w:sz w:val="20"/>
          <w:szCs w:val="20"/>
        </w:rPr>
      </w:pPr>
    </w:p>
    <w:p w:rsidR="003A74F2" w:rsidRDefault="003A74F2" w:rsidP="003A74F2">
      <w:pPr>
        <w:pStyle w:val="Default"/>
        <w:jc w:val="center"/>
        <w:rPr>
          <w:rFonts w:ascii="Arial" w:hAnsi="Arial" w:cs="Arial"/>
          <w:sz w:val="20"/>
          <w:szCs w:val="20"/>
        </w:rPr>
      </w:pPr>
      <w:r>
        <w:rPr>
          <w:rFonts w:ascii="Arial" w:hAnsi="Arial" w:cs="Arial"/>
          <w:b/>
          <w:bCs/>
          <w:sz w:val="20"/>
          <w:szCs w:val="20"/>
        </w:rPr>
        <w:t>Izjava o ispunjenosti uslova iz člana 45. stav (1) tačka od a) do d) Zakona o javnim nabavkama („Službeni glasnik BiH“, broj: 39/14)</w:t>
      </w:r>
    </w:p>
    <w:p w:rsidR="003A74F2" w:rsidRDefault="003A74F2" w:rsidP="003A74F2">
      <w:pPr>
        <w:pStyle w:val="Default"/>
        <w:jc w:val="both"/>
        <w:rPr>
          <w:rFonts w:ascii="Arial" w:hAnsi="Arial" w:cs="Arial"/>
          <w:sz w:val="20"/>
          <w:szCs w:val="20"/>
        </w:rPr>
      </w:pPr>
      <w:r>
        <w:rPr>
          <w:rFonts w:ascii="Arial" w:hAnsi="Arial" w:cs="Arial"/>
          <w:sz w:val="20"/>
          <w:szCs w:val="20"/>
        </w:rPr>
        <w:t xml:space="preserve">Ja, nižepotpisani __________________________________, sa ličnom kartom broj: </w:t>
      </w:r>
    </w:p>
    <w:p w:rsidR="003A74F2" w:rsidRDefault="003A74F2" w:rsidP="003A74F2">
      <w:pPr>
        <w:pStyle w:val="Default"/>
        <w:jc w:val="both"/>
        <w:rPr>
          <w:rFonts w:ascii="Arial" w:hAnsi="Arial" w:cs="Arial"/>
          <w:sz w:val="20"/>
          <w:szCs w:val="20"/>
        </w:rPr>
      </w:pPr>
      <w:r>
        <w:rPr>
          <w:rFonts w:ascii="Arial" w:hAnsi="Arial" w:cs="Arial"/>
          <w:sz w:val="20"/>
          <w:szCs w:val="20"/>
        </w:rPr>
        <w:t xml:space="preserve">                                                 (Ime i prezime) </w:t>
      </w:r>
    </w:p>
    <w:p w:rsidR="003A74F2" w:rsidRDefault="003A74F2" w:rsidP="003A74F2">
      <w:pPr>
        <w:pStyle w:val="Default"/>
        <w:jc w:val="both"/>
        <w:rPr>
          <w:rFonts w:ascii="Arial" w:hAnsi="Arial" w:cs="Arial"/>
          <w:sz w:val="20"/>
          <w:szCs w:val="20"/>
        </w:rPr>
      </w:pPr>
      <w:r>
        <w:rPr>
          <w:rFonts w:ascii="Arial" w:hAnsi="Arial" w:cs="Arial"/>
          <w:sz w:val="20"/>
          <w:szCs w:val="20"/>
        </w:rPr>
        <w:t xml:space="preserve">______________ izdatom od __________________, u svojstvu predstavnika </w:t>
      </w:r>
    </w:p>
    <w:p w:rsidR="003A74F2" w:rsidRDefault="003A74F2" w:rsidP="003A74F2">
      <w:pPr>
        <w:pStyle w:val="Default"/>
        <w:jc w:val="both"/>
        <w:rPr>
          <w:rFonts w:ascii="Arial" w:hAnsi="Arial" w:cs="Arial"/>
          <w:sz w:val="20"/>
          <w:szCs w:val="20"/>
        </w:rPr>
      </w:pPr>
      <w:r>
        <w:rPr>
          <w:rFonts w:ascii="Arial" w:hAnsi="Arial" w:cs="Arial"/>
          <w:sz w:val="20"/>
          <w:szCs w:val="20"/>
        </w:rPr>
        <w:t xml:space="preserve">privrednog društva ili obrta ili srodne djelatnosti _____________________________________ </w:t>
      </w:r>
    </w:p>
    <w:p w:rsidR="003A74F2" w:rsidRDefault="003A74F2" w:rsidP="003A74F2">
      <w:pPr>
        <w:pStyle w:val="ListParagraph"/>
        <w:spacing w:after="0" w:line="240" w:lineRule="auto"/>
        <w:ind w:left="426"/>
        <w:jc w:val="both"/>
        <w:rPr>
          <w:rFonts w:ascii="Arial" w:hAnsi="Arial" w:cs="Arial"/>
          <w:sz w:val="20"/>
          <w:szCs w:val="20"/>
        </w:rPr>
      </w:pPr>
      <w:r>
        <w:rPr>
          <w:rFonts w:ascii="Arial" w:hAnsi="Arial" w:cs="Arial"/>
          <w:sz w:val="20"/>
          <w:szCs w:val="20"/>
        </w:rPr>
        <w:t xml:space="preserve">                                                                (Naziv privrednog društva ili obrta ili srodne djelatnosti),</w:t>
      </w:r>
    </w:p>
    <w:p w:rsidR="003A74F2" w:rsidRDefault="003A74F2" w:rsidP="003A74F2">
      <w:pPr>
        <w:pStyle w:val="ListParagraph"/>
        <w:spacing w:after="0" w:line="240" w:lineRule="auto"/>
        <w:ind w:left="0"/>
        <w:jc w:val="both"/>
        <w:rPr>
          <w:rFonts w:ascii="Arial" w:hAnsi="Arial" w:cs="Arial"/>
          <w:sz w:val="20"/>
          <w:szCs w:val="20"/>
        </w:rPr>
      </w:pPr>
      <w:r>
        <w:rPr>
          <w:rFonts w:ascii="Arial" w:hAnsi="Arial" w:cs="Arial"/>
          <w:sz w:val="20"/>
          <w:szCs w:val="20"/>
        </w:rPr>
        <w:t xml:space="preserve"> ID broj:____________________ čije sjedište se nalazi u __________________ na adresi______________________________________(Ulica i broj),____________________                                    (Grad/općina), kao ponuđač u postupku javne nabavke "Nabavka prehrambenih artikala           "- </w:t>
      </w:r>
      <w:r w:rsidR="00066268">
        <w:rPr>
          <w:rFonts w:ascii="Arial" w:hAnsi="Arial" w:cs="Arial"/>
          <w:sz w:val="20"/>
          <w:szCs w:val="20"/>
        </w:rPr>
        <w:t>pregovarački</w:t>
      </w:r>
      <w:r>
        <w:rPr>
          <w:rFonts w:ascii="Arial" w:hAnsi="Arial" w:cs="Arial"/>
          <w:sz w:val="20"/>
          <w:szCs w:val="20"/>
        </w:rPr>
        <w:t xml:space="preserve"> postupak </w:t>
      </w:r>
      <w:r w:rsidR="00066268">
        <w:rPr>
          <w:rFonts w:ascii="Arial" w:hAnsi="Arial" w:cs="Arial"/>
          <w:sz w:val="20"/>
          <w:szCs w:val="20"/>
        </w:rPr>
        <w:t>bez objave obavještenja</w:t>
      </w:r>
      <w:r w:rsidR="00806823">
        <w:rPr>
          <w:rFonts w:ascii="Arial" w:hAnsi="Arial" w:cs="Arial"/>
          <w:sz w:val="20"/>
          <w:szCs w:val="20"/>
        </w:rPr>
        <w:t xml:space="preserve"> broj:</w:t>
      </w:r>
      <w:r w:rsidR="00ED621C">
        <w:rPr>
          <w:rFonts w:ascii="Arial" w:hAnsi="Arial" w:cs="Arial"/>
          <w:sz w:val="20"/>
          <w:szCs w:val="20"/>
        </w:rPr>
        <w:t>01-854/1</w:t>
      </w:r>
      <w:r w:rsidR="00756066">
        <w:rPr>
          <w:rFonts w:ascii="Arial" w:hAnsi="Arial" w:cs="Arial"/>
          <w:sz w:val="20"/>
          <w:szCs w:val="20"/>
        </w:rPr>
        <w:t>8</w:t>
      </w:r>
      <w:r>
        <w:rPr>
          <w:rFonts w:ascii="Arial" w:hAnsi="Arial" w:cs="Arial"/>
          <w:sz w:val="20"/>
          <w:szCs w:val="20"/>
        </w:rPr>
        <w:t>, a kojeg provodi ugovorni organ- JU “Dom-porodica” Zenica, za koji je u „Službenom glasniku BiH“, broj: ___, objavljeno obavještenje o nabavci  broj: _____________________</w:t>
      </w:r>
      <w:r>
        <w:rPr>
          <w:rFonts w:ascii="Arial" w:hAnsi="Arial" w:cs="Arial"/>
          <w:sz w:val="20"/>
          <w:szCs w:val="20"/>
          <w:lang w:val="hr-HR"/>
        </w:rPr>
        <w:t>/18,</w:t>
      </w:r>
      <w:r>
        <w:rPr>
          <w:rFonts w:ascii="Arial" w:hAnsi="Arial" w:cs="Arial"/>
          <w:sz w:val="20"/>
          <w:szCs w:val="20"/>
        </w:rPr>
        <w:t xml:space="preserve"> a u skladu sa članom 45. stav (1) i (4) </w:t>
      </w:r>
      <w:r>
        <w:rPr>
          <w:rFonts w:ascii="Arial" w:hAnsi="Arial" w:cs="Arial"/>
          <w:b/>
          <w:bCs/>
          <w:sz w:val="20"/>
          <w:szCs w:val="20"/>
        </w:rPr>
        <w:t>pod punom materijalnom i krivičnom odgovornošću</w:t>
      </w:r>
    </w:p>
    <w:p w:rsidR="003A74F2" w:rsidRDefault="003A74F2" w:rsidP="003A74F2">
      <w:pPr>
        <w:pStyle w:val="Default"/>
        <w:jc w:val="center"/>
        <w:rPr>
          <w:rFonts w:ascii="Arial" w:hAnsi="Arial" w:cs="Arial"/>
          <w:b/>
          <w:bCs/>
          <w:sz w:val="20"/>
          <w:szCs w:val="20"/>
        </w:rPr>
      </w:pPr>
    </w:p>
    <w:p w:rsidR="003A74F2" w:rsidRDefault="003A74F2" w:rsidP="003A74F2">
      <w:pPr>
        <w:pStyle w:val="Default"/>
        <w:jc w:val="center"/>
        <w:rPr>
          <w:rFonts w:ascii="Arial" w:hAnsi="Arial" w:cs="Arial"/>
          <w:sz w:val="20"/>
          <w:szCs w:val="20"/>
        </w:rPr>
      </w:pPr>
      <w:r>
        <w:rPr>
          <w:rFonts w:ascii="Arial" w:hAnsi="Arial" w:cs="Arial"/>
          <w:b/>
          <w:bCs/>
          <w:sz w:val="20"/>
          <w:szCs w:val="20"/>
        </w:rPr>
        <w:t>IZJAVLJUJEM</w:t>
      </w:r>
    </w:p>
    <w:p w:rsidR="003A74F2" w:rsidRDefault="003A74F2" w:rsidP="003A74F2">
      <w:pPr>
        <w:pStyle w:val="Default"/>
        <w:jc w:val="both"/>
        <w:rPr>
          <w:rFonts w:ascii="Arial" w:hAnsi="Arial" w:cs="Arial"/>
          <w:sz w:val="20"/>
          <w:szCs w:val="20"/>
        </w:rPr>
      </w:pPr>
    </w:p>
    <w:p w:rsidR="003A74F2" w:rsidRDefault="003A74F2" w:rsidP="003A74F2">
      <w:pPr>
        <w:pStyle w:val="Default"/>
        <w:jc w:val="both"/>
        <w:rPr>
          <w:rFonts w:ascii="Arial" w:hAnsi="Arial" w:cs="Arial"/>
          <w:sz w:val="20"/>
          <w:szCs w:val="20"/>
        </w:rPr>
      </w:pPr>
      <w:r>
        <w:rPr>
          <w:rFonts w:ascii="Arial" w:hAnsi="Arial" w:cs="Arial"/>
          <w:sz w:val="20"/>
          <w:szCs w:val="20"/>
        </w:rPr>
        <w:t xml:space="preserve">1. Ponuđač ________________________________u navedenom postupku javne nabavke, kojeg predstavljam, nije: </w:t>
      </w:r>
    </w:p>
    <w:p w:rsidR="003A74F2" w:rsidRDefault="003A74F2" w:rsidP="003A74F2">
      <w:pPr>
        <w:pStyle w:val="Default"/>
        <w:jc w:val="both"/>
        <w:rPr>
          <w:rFonts w:ascii="Arial" w:hAnsi="Arial" w:cs="Arial"/>
          <w:sz w:val="20"/>
          <w:szCs w:val="20"/>
        </w:rPr>
      </w:pPr>
    </w:p>
    <w:p w:rsidR="003A74F2" w:rsidRDefault="003A74F2" w:rsidP="003A74F2">
      <w:pPr>
        <w:pStyle w:val="Default"/>
        <w:jc w:val="both"/>
        <w:rPr>
          <w:rFonts w:ascii="Arial" w:hAnsi="Arial" w:cs="Arial"/>
          <w:sz w:val="20"/>
          <w:szCs w:val="20"/>
        </w:rPr>
      </w:pPr>
      <w:r>
        <w:rPr>
          <w:rFonts w:ascii="Arial" w:hAnsi="Arial" w:cs="Arial"/>
          <w:sz w:val="20"/>
          <w:szCs w:val="20"/>
        </w:rPr>
        <w:t xml:space="preserve">a) Pravosnažnom sudskom presudom u krivičnom postupku osuđen za krivična djela organiziranog kriminala, korupcije, prevare ili pranja novca u skladu sa važećim propisima u BiH ili zemlji u kojoj je registriran, </w:t>
      </w:r>
    </w:p>
    <w:p w:rsidR="003A74F2" w:rsidRDefault="003A74F2" w:rsidP="003A74F2">
      <w:pPr>
        <w:pStyle w:val="Default"/>
        <w:jc w:val="both"/>
        <w:rPr>
          <w:rFonts w:ascii="Arial" w:hAnsi="Arial" w:cs="Arial"/>
          <w:sz w:val="20"/>
          <w:szCs w:val="20"/>
        </w:rPr>
      </w:pPr>
      <w:r>
        <w:rPr>
          <w:rFonts w:ascii="Arial" w:hAnsi="Arial" w:cs="Arial"/>
          <w:sz w:val="20"/>
          <w:szCs w:val="20"/>
        </w:rPr>
        <w:t xml:space="preserve">b) Pod stečajem ili je predmet stečajnog postupka ili je predmet postupka likvidacije, </w:t>
      </w:r>
    </w:p>
    <w:p w:rsidR="003A74F2" w:rsidRDefault="003A74F2" w:rsidP="003A74F2">
      <w:pPr>
        <w:pStyle w:val="Default"/>
        <w:jc w:val="both"/>
        <w:rPr>
          <w:rFonts w:ascii="Arial" w:hAnsi="Arial" w:cs="Arial"/>
          <w:sz w:val="20"/>
          <w:szCs w:val="20"/>
        </w:rPr>
      </w:pPr>
      <w:r>
        <w:rPr>
          <w:rFonts w:ascii="Arial" w:hAnsi="Arial" w:cs="Arial"/>
          <w:sz w:val="20"/>
          <w:szCs w:val="20"/>
        </w:rPr>
        <w:t xml:space="preserve">c) Propustio ispuniti obveze u vezi s plaćanjem penzionog i invalidskog osiguranja i zdravstvenog osiguranja u skladu sa važećim propisima u BiH ili zemlji u kojoj je registriran, </w:t>
      </w:r>
    </w:p>
    <w:p w:rsidR="003A74F2" w:rsidRDefault="003A74F2" w:rsidP="003A74F2">
      <w:pPr>
        <w:pStyle w:val="Default"/>
        <w:jc w:val="both"/>
        <w:rPr>
          <w:rFonts w:ascii="Arial" w:hAnsi="Arial" w:cs="Arial"/>
          <w:sz w:val="20"/>
          <w:szCs w:val="20"/>
        </w:rPr>
      </w:pPr>
      <w:r>
        <w:rPr>
          <w:rFonts w:ascii="Arial" w:hAnsi="Arial" w:cs="Arial"/>
          <w:sz w:val="20"/>
          <w:szCs w:val="20"/>
        </w:rPr>
        <w:t xml:space="preserve">d) Propustio ispuniti obveze u vezi s plaćanjem direktnih i indirektnih poreza u skladu s važećim propisima  u BiH ili zemlji u kojoj je registriran. </w:t>
      </w:r>
    </w:p>
    <w:p w:rsidR="003A74F2" w:rsidRDefault="003A74F2" w:rsidP="003A74F2">
      <w:pPr>
        <w:pStyle w:val="Default"/>
        <w:jc w:val="both"/>
        <w:rPr>
          <w:rFonts w:ascii="Arial" w:hAnsi="Arial" w:cs="Arial"/>
          <w:sz w:val="20"/>
          <w:szCs w:val="20"/>
        </w:rPr>
      </w:pPr>
    </w:p>
    <w:p w:rsidR="003A74F2" w:rsidRDefault="003A74F2" w:rsidP="003A74F2">
      <w:pPr>
        <w:pStyle w:val="Default"/>
        <w:jc w:val="both"/>
        <w:rPr>
          <w:rFonts w:ascii="Arial" w:hAnsi="Arial" w:cs="Arial"/>
          <w:sz w:val="20"/>
          <w:szCs w:val="20"/>
        </w:rPr>
      </w:pPr>
      <w:r>
        <w:rPr>
          <w:rFonts w:ascii="Arial" w:hAnsi="Arial" w:cs="Arial"/>
          <w:sz w:val="20"/>
          <w:szCs w:val="20"/>
        </w:rPr>
        <w:t xml:space="preserve">U navedenom smislu sam upoznat sa obavezom ponuđača da u slučaju dodjele ugovora dostavi dokumente iz člana 45. stav (2) tačke od a) do d) na zahtjev ugovornog organa i u roku kojeg odredi ugovorni organ shodno članu 72. stav (3) tačka a) Zakona o javnim nabavkama. </w:t>
      </w:r>
    </w:p>
    <w:p w:rsidR="003A74F2" w:rsidRDefault="003A74F2" w:rsidP="003A74F2">
      <w:pPr>
        <w:pStyle w:val="Default"/>
        <w:jc w:val="both"/>
        <w:rPr>
          <w:rFonts w:ascii="Arial" w:hAnsi="Arial" w:cs="Arial"/>
          <w:sz w:val="20"/>
          <w:szCs w:val="20"/>
        </w:rPr>
      </w:pPr>
      <w:r>
        <w:rPr>
          <w:rFonts w:ascii="Arial" w:hAnsi="Arial" w:cs="Arial"/>
          <w:sz w:val="20"/>
          <w:szCs w:val="20"/>
        </w:rPr>
        <w:t xml:space="preserve">Nadalje izjavljujem da sam svjestan da krivotvorenje službene isprave, odnosno upotreba neistinite službene ili poslovne isprave, knjige ili spisa u službi ili poslovanju kao da su istiniti predstavlja kazneno djelo predviđeno Krivičnim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3A74F2" w:rsidRDefault="003A74F2" w:rsidP="003A74F2">
      <w:pPr>
        <w:pStyle w:val="Default"/>
        <w:jc w:val="both"/>
        <w:rPr>
          <w:rFonts w:ascii="Arial" w:hAnsi="Arial" w:cs="Arial"/>
          <w:sz w:val="20"/>
          <w:szCs w:val="20"/>
        </w:rPr>
      </w:pPr>
      <w:r>
        <w:rPr>
          <w:rFonts w:ascii="Arial" w:hAnsi="Arial" w:cs="Arial"/>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3A74F2" w:rsidRDefault="003A74F2" w:rsidP="003A74F2">
      <w:pPr>
        <w:pStyle w:val="Default"/>
        <w:jc w:val="both"/>
        <w:rPr>
          <w:rFonts w:ascii="Arial" w:hAnsi="Arial" w:cs="Arial"/>
          <w:sz w:val="20"/>
          <w:szCs w:val="20"/>
        </w:rPr>
      </w:pPr>
      <w:r>
        <w:rPr>
          <w:rFonts w:ascii="Arial" w:hAnsi="Arial" w:cs="Arial"/>
          <w:sz w:val="20"/>
          <w:szCs w:val="20"/>
        </w:rPr>
        <w:t xml:space="preserve">                                                                                                                  </w:t>
      </w:r>
    </w:p>
    <w:p w:rsidR="003A74F2" w:rsidRDefault="003A74F2" w:rsidP="003A74F2">
      <w:pPr>
        <w:pStyle w:val="Default"/>
        <w:jc w:val="both"/>
        <w:rPr>
          <w:rFonts w:ascii="Arial" w:hAnsi="Arial" w:cs="Arial"/>
          <w:sz w:val="20"/>
          <w:szCs w:val="20"/>
        </w:rPr>
      </w:pPr>
      <w:r>
        <w:rPr>
          <w:rFonts w:ascii="Arial" w:hAnsi="Arial" w:cs="Arial"/>
          <w:sz w:val="20"/>
          <w:szCs w:val="20"/>
        </w:rPr>
        <w:t xml:space="preserve">                                                                                                                      Izjavu dao: </w:t>
      </w:r>
    </w:p>
    <w:p w:rsidR="003A74F2" w:rsidRDefault="003A74F2" w:rsidP="003A74F2">
      <w:pPr>
        <w:pStyle w:val="Default"/>
        <w:rPr>
          <w:rFonts w:ascii="Arial" w:hAnsi="Arial" w:cs="Arial"/>
          <w:sz w:val="20"/>
          <w:szCs w:val="20"/>
        </w:rPr>
      </w:pPr>
      <w:r>
        <w:rPr>
          <w:rFonts w:ascii="Arial" w:hAnsi="Arial" w:cs="Arial"/>
          <w:sz w:val="20"/>
          <w:szCs w:val="20"/>
        </w:rPr>
        <w:t xml:space="preserve">Mjesto i datum davanja izjave: </w:t>
      </w:r>
    </w:p>
    <w:p w:rsidR="003A74F2" w:rsidRDefault="003A74F2" w:rsidP="003A74F2">
      <w:pPr>
        <w:pStyle w:val="Default"/>
        <w:rPr>
          <w:rFonts w:ascii="Arial" w:hAnsi="Arial" w:cs="Arial"/>
          <w:sz w:val="20"/>
          <w:szCs w:val="20"/>
        </w:rPr>
      </w:pPr>
    </w:p>
    <w:p w:rsidR="003A74F2" w:rsidRDefault="003A74F2" w:rsidP="003A74F2">
      <w:pPr>
        <w:pStyle w:val="Default"/>
        <w:rPr>
          <w:rFonts w:ascii="Arial" w:hAnsi="Arial" w:cs="Arial"/>
          <w:sz w:val="20"/>
          <w:szCs w:val="20"/>
        </w:rPr>
      </w:pPr>
      <w:r>
        <w:rPr>
          <w:rFonts w:ascii="Arial" w:hAnsi="Arial" w:cs="Arial"/>
          <w:sz w:val="20"/>
          <w:szCs w:val="20"/>
        </w:rPr>
        <w:t xml:space="preserve">            --------------------                                                                     ______________________ </w:t>
      </w:r>
    </w:p>
    <w:p w:rsidR="003A74F2" w:rsidRDefault="003A74F2" w:rsidP="003A74F2">
      <w:pPr>
        <w:pStyle w:val="Default"/>
        <w:rPr>
          <w:rFonts w:ascii="Arial" w:hAnsi="Arial" w:cs="Arial"/>
          <w:sz w:val="20"/>
          <w:szCs w:val="20"/>
        </w:rPr>
      </w:pPr>
      <w:r>
        <w:rPr>
          <w:rFonts w:ascii="Arial" w:hAnsi="Arial" w:cs="Arial"/>
          <w:sz w:val="20"/>
          <w:szCs w:val="20"/>
        </w:rPr>
        <w:t xml:space="preserve">                                                                                                                  (Ime i prezime) </w:t>
      </w:r>
    </w:p>
    <w:p w:rsidR="003A74F2" w:rsidRDefault="003A74F2" w:rsidP="003A74F2">
      <w:pPr>
        <w:pStyle w:val="Default"/>
        <w:rPr>
          <w:rFonts w:ascii="Arial" w:hAnsi="Arial" w:cs="Arial"/>
          <w:sz w:val="20"/>
          <w:szCs w:val="20"/>
        </w:rPr>
      </w:pPr>
      <w:r>
        <w:rPr>
          <w:rFonts w:ascii="Arial" w:hAnsi="Arial" w:cs="Arial"/>
          <w:sz w:val="20"/>
          <w:szCs w:val="20"/>
        </w:rPr>
        <w:t xml:space="preserve">        </w:t>
      </w:r>
    </w:p>
    <w:p w:rsidR="003A74F2" w:rsidRDefault="003A74F2" w:rsidP="003A74F2">
      <w:pPr>
        <w:pStyle w:val="Default"/>
        <w:rPr>
          <w:rFonts w:ascii="Arial" w:hAnsi="Arial" w:cs="Arial"/>
          <w:sz w:val="20"/>
          <w:szCs w:val="20"/>
        </w:rPr>
      </w:pPr>
      <w:r>
        <w:rPr>
          <w:rFonts w:ascii="Arial" w:hAnsi="Arial" w:cs="Arial"/>
          <w:sz w:val="20"/>
          <w:szCs w:val="20"/>
        </w:rPr>
        <w:t xml:space="preserve">Potpis i pečat nadležnog organa: </w:t>
      </w:r>
    </w:p>
    <w:p w:rsidR="003A74F2" w:rsidRDefault="003A74F2" w:rsidP="003A74F2">
      <w:pPr>
        <w:pStyle w:val="Default"/>
        <w:rPr>
          <w:rFonts w:ascii="Arial" w:hAnsi="Arial" w:cs="Arial"/>
          <w:sz w:val="20"/>
          <w:szCs w:val="20"/>
        </w:rPr>
      </w:pPr>
    </w:p>
    <w:p w:rsidR="003A74F2" w:rsidRDefault="003A74F2" w:rsidP="003A74F2">
      <w:pPr>
        <w:rPr>
          <w:rFonts w:ascii="Arial" w:hAnsi="Arial" w:cs="Arial"/>
          <w:sz w:val="20"/>
          <w:szCs w:val="20"/>
        </w:rPr>
      </w:pPr>
      <w:r>
        <w:rPr>
          <w:rFonts w:ascii="Arial" w:hAnsi="Arial" w:cs="Arial"/>
          <w:sz w:val="20"/>
          <w:szCs w:val="20"/>
        </w:rPr>
        <w:t xml:space="preserve">          -------------------</w:t>
      </w:r>
    </w:p>
    <w:p w:rsidR="003A74F2" w:rsidRDefault="003A74F2" w:rsidP="003A74F2">
      <w:pPr>
        <w:pStyle w:val="Default"/>
        <w:rPr>
          <w:rFonts w:ascii="Arial" w:hAnsi="Arial" w:cs="Arial"/>
          <w:sz w:val="20"/>
          <w:szCs w:val="20"/>
        </w:rPr>
      </w:pPr>
    </w:p>
    <w:p w:rsidR="003A74F2" w:rsidRDefault="003A74F2" w:rsidP="003A74F2">
      <w:pPr>
        <w:pStyle w:val="Default"/>
        <w:jc w:val="right"/>
        <w:rPr>
          <w:rFonts w:ascii="Arial" w:hAnsi="Arial" w:cs="Arial"/>
          <w:b/>
          <w:sz w:val="20"/>
          <w:szCs w:val="20"/>
        </w:rPr>
      </w:pPr>
    </w:p>
    <w:p w:rsidR="003A74F2" w:rsidRDefault="003A74F2" w:rsidP="003A74F2">
      <w:pPr>
        <w:pStyle w:val="Default"/>
        <w:jc w:val="right"/>
        <w:rPr>
          <w:rFonts w:ascii="Arial" w:hAnsi="Arial" w:cs="Arial"/>
          <w:b/>
          <w:sz w:val="20"/>
          <w:szCs w:val="20"/>
        </w:rPr>
      </w:pPr>
      <w:r>
        <w:rPr>
          <w:rFonts w:ascii="Arial" w:hAnsi="Arial" w:cs="Arial"/>
          <w:b/>
          <w:sz w:val="20"/>
          <w:szCs w:val="20"/>
        </w:rPr>
        <w:lastRenderedPageBreak/>
        <w:t xml:space="preserve">Aneks </w:t>
      </w:r>
      <w:r w:rsidR="00585318">
        <w:rPr>
          <w:rFonts w:ascii="Arial" w:hAnsi="Arial" w:cs="Arial"/>
          <w:b/>
          <w:sz w:val="20"/>
          <w:szCs w:val="20"/>
        </w:rPr>
        <w:t>3</w:t>
      </w:r>
    </w:p>
    <w:p w:rsidR="003A74F2" w:rsidRDefault="003A74F2" w:rsidP="003A74F2">
      <w:pPr>
        <w:pStyle w:val="Default"/>
        <w:jc w:val="center"/>
        <w:rPr>
          <w:rFonts w:ascii="Arial" w:hAnsi="Arial" w:cs="Arial"/>
          <w:b/>
          <w:bCs/>
          <w:sz w:val="20"/>
          <w:szCs w:val="20"/>
        </w:rPr>
      </w:pPr>
    </w:p>
    <w:p w:rsidR="003A74F2" w:rsidRDefault="003A74F2" w:rsidP="003A74F2">
      <w:pPr>
        <w:pStyle w:val="Default"/>
        <w:jc w:val="center"/>
        <w:rPr>
          <w:rFonts w:ascii="Arial" w:hAnsi="Arial" w:cs="Arial"/>
          <w:b/>
          <w:sz w:val="20"/>
          <w:szCs w:val="20"/>
        </w:rPr>
      </w:pPr>
      <w:r>
        <w:rPr>
          <w:rFonts w:ascii="Arial" w:hAnsi="Arial" w:cs="Arial"/>
          <w:b/>
          <w:bCs/>
          <w:sz w:val="20"/>
          <w:szCs w:val="20"/>
        </w:rPr>
        <w:t xml:space="preserve">Izjava </w:t>
      </w:r>
      <w:r>
        <w:rPr>
          <w:rFonts w:ascii="Arial" w:hAnsi="Arial" w:cs="Arial"/>
          <w:b/>
          <w:sz w:val="20"/>
          <w:szCs w:val="20"/>
        </w:rPr>
        <w:t>o sukobu interesa ili korupcije iz člana 52.</w:t>
      </w:r>
      <w:r>
        <w:rPr>
          <w:rFonts w:ascii="Arial" w:hAnsi="Arial" w:cs="Arial"/>
          <w:b/>
          <w:bCs/>
          <w:sz w:val="20"/>
          <w:szCs w:val="20"/>
        </w:rPr>
        <w:t xml:space="preserve"> Zakona o javnim nabavkama („Službeni glasnik BiH“, broj: 39/14)</w:t>
      </w:r>
    </w:p>
    <w:p w:rsidR="003A74F2" w:rsidRDefault="003A74F2" w:rsidP="003A74F2">
      <w:pPr>
        <w:rPr>
          <w:rFonts w:ascii="Arial" w:hAnsi="Arial" w:cs="Arial"/>
          <w:sz w:val="20"/>
          <w:szCs w:val="20"/>
          <w:u w:val="single"/>
        </w:rPr>
      </w:pPr>
    </w:p>
    <w:p w:rsidR="003A74F2" w:rsidRDefault="003A74F2" w:rsidP="003A74F2">
      <w:pPr>
        <w:pStyle w:val="Default"/>
        <w:jc w:val="both"/>
        <w:rPr>
          <w:rFonts w:ascii="Arial" w:hAnsi="Arial" w:cs="Arial"/>
          <w:sz w:val="20"/>
          <w:szCs w:val="20"/>
        </w:rPr>
      </w:pPr>
      <w:r>
        <w:rPr>
          <w:rFonts w:ascii="Arial" w:hAnsi="Arial" w:cs="Arial"/>
          <w:sz w:val="20"/>
          <w:szCs w:val="20"/>
        </w:rPr>
        <w:t xml:space="preserve">Ja, nižepotpisani __________________________, sa ličnom kartom broj: </w:t>
      </w:r>
    </w:p>
    <w:p w:rsidR="003A74F2" w:rsidRDefault="003A74F2" w:rsidP="003A74F2">
      <w:pPr>
        <w:pStyle w:val="Default"/>
        <w:jc w:val="both"/>
        <w:rPr>
          <w:rFonts w:ascii="Arial" w:hAnsi="Arial" w:cs="Arial"/>
          <w:sz w:val="20"/>
          <w:szCs w:val="20"/>
        </w:rPr>
      </w:pPr>
      <w:r>
        <w:rPr>
          <w:rFonts w:ascii="Arial" w:hAnsi="Arial" w:cs="Arial"/>
          <w:sz w:val="20"/>
          <w:szCs w:val="20"/>
        </w:rPr>
        <w:t xml:space="preserve">                                             (Ime i prezime) </w:t>
      </w:r>
    </w:p>
    <w:p w:rsidR="003A74F2" w:rsidRDefault="003A74F2" w:rsidP="003A74F2">
      <w:pPr>
        <w:pStyle w:val="Default"/>
        <w:jc w:val="both"/>
        <w:rPr>
          <w:rFonts w:ascii="Arial" w:hAnsi="Arial" w:cs="Arial"/>
          <w:sz w:val="20"/>
          <w:szCs w:val="20"/>
        </w:rPr>
      </w:pPr>
      <w:r>
        <w:rPr>
          <w:rFonts w:ascii="Arial" w:hAnsi="Arial" w:cs="Arial"/>
          <w:sz w:val="20"/>
          <w:szCs w:val="20"/>
        </w:rPr>
        <w:t xml:space="preserve">___________ izdatom od __________________, u svojstvu predstavnika </w:t>
      </w:r>
    </w:p>
    <w:p w:rsidR="003A74F2" w:rsidRDefault="003A74F2" w:rsidP="003A74F2">
      <w:pPr>
        <w:pStyle w:val="Default"/>
        <w:jc w:val="both"/>
        <w:rPr>
          <w:rFonts w:ascii="Arial" w:hAnsi="Arial" w:cs="Arial"/>
          <w:sz w:val="20"/>
          <w:szCs w:val="20"/>
        </w:rPr>
      </w:pPr>
      <w:r>
        <w:rPr>
          <w:rFonts w:ascii="Arial" w:hAnsi="Arial" w:cs="Arial"/>
          <w:sz w:val="20"/>
          <w:szCs w:val="20"/>
        </w:rPr>
        <w:t>privrednog društva ili obrta ili srodne djelatnosti ___________________________________,</w:t>
      </w:r>
    </w:p>
    <w:p w:rsidR="003A74F2" w:rsidRDefault="003A74F2" w:rsidP="003A74F2">
      <w:pPr>
        <w:pStyle w:val="Default"/>
        <w:jc w:val="both"/>
        <w:rPr>
          <w:rFonts w:ascii="Arial" w:hAnsi="Arial" w:cs="Arial"/>
          <w:sz w:val="20"/>
          <w:szCs w:val="20"/>
        </w:rPr>
      </w:pPr>
      <w:r>
        <w:rPr>
          <w:rFonts w:ascii="Arial" w:hAnsi="Arial" w:cs="Arial"/>
          <w:sz w:val="20"/>
          <w:szCs w:val="20"/>
        </w:rPr>
        <w:t xml:space="preserve">                                                                                           (naziv privrednog društva)</w:t>
      </w:r>
    </w:p>
    <w:p w:rsidR="003A74F2" w:rsidRDefault="003A74F2" w:rsidP="003A74F2">
      <w:pPr>
        <w:pStyle w:val="Default"/>
        <w:jc w:val="both"/>
        <w:rPr>
          <w:rFonts w:ascii="Arial" w:hAnsi="Arial" w:cs="Arial"/>
          <w:sz w:val="20"/>
          <w:szCs w:val="20"/>
        </w:rPr>
      </w:pPr>
      <w:r>
        <w:rPr>
          <w:rFonts w:ascii="Arial" w:hAnsi="Arial" w:cs="Arial"/>
          <w:sz w:val="20"/>
          <w:szCs w:val="20"/>
        </w:rPr>
        <w:t>___________________________________________________,</w:t>
      </w:r>
    </w:p>
    <w:p w:rsidR="003A74F2" w:rsidRDefault="003A74F2" w:rsidP="003A74F2">
      <w:pPr>
        <w:pStyle w:val="Default"/>
        <w:jc w:val="both"/>
        <w:rPr>
          <w:rFonts w:ascii="Arial" w:hAnsi="Arial" w:cs="Arial"/>
          <w:sz w:val="20"/>
          <w:szCs w:val="20"/>
        </w:rPr>
      </w:pPr>
      <w:r>
        <w:rPr>
          <w:rFonts w:ascii="Arial" w:hAnsi="Arial" w:cs="Arial"/>
          <w:sz w:val="20"/>
          <w:szCs w:val="20"/>
        </w:rPr>
        <w:t xml:space="preserve">                   (naznačiti položaj u privrednom društvu), </w:t>
      </w:r>
    </w:p>
    <w:p w:rsidR="003A74F2" w:rsidRDefault="003A74F2" w:rsidP="003A74F2">
      <w:pPr>
        <w:pStyle w:val="Default"/>
        <w:jc w:val="both"/>
        <w:rPr>
          <w:rFonts w:ascii="Arial" w:hAnsi="Arial" w:cs="Arial"/>
          <w:b/>
          <w:bCs/>
          <w:sz w:val="20"/>
          <w:szCs w:val="20"/>
        </w:rPr>
      </w:pPr>
      <w:r>
        <w:rPr>
          <w:rFonts w:ascii="Arial" w:hAnsi="Arial" w:cs="Arial"/>
          <w:sz w:val="20"/>
          <w:szCs w:val="20"/>
        </w:rPr>
        <w:t xml:space="preserve">ID broj: ___________________________, čije sjedište se nalazi u _______________ na adresi________________________________, kao ponuđač u postupku javne nabavke "Nabavka prehrambenih artikala " - </w:t>
      </w:r>
      <w:r w:rsidR="00066268">
        <w:rPr>
          <w:rFonts w:ascii="Arial" w:hAnsi="Arial" w:cs="Arial"/>
          <w:sz w:val="20"/>
          <w:szCs w:val="20"/>
        </w:rPr>
        <w:t>pregovarački postupak bez objave obavještenja</w:t>
      </w:r>
      <w:r w:rsidR="00806823">
        <w:rPr>
          <w:rFonts w:ascii="Arial" w:hAnsi="Arial" w:cs="Arial"/>
          <w:sz w:val="20"/>
          <w:szCs w:val="20"/>
        </w:rPr>
        <w:t xml:space="preserve"> broj:</w:t>
      </w:r>
      <w:r w:rsidR="00ED621C">
        <w:rPr>
          <w:rFonts w:ascii="Arial" w:hAnsi="Arial" w:cs="Arial"/>
          <w:sz w:val="20"/>
          <w:szCs w:val="20"/>
        </w:rPr>
        <w:t>01-854/18</w:t>
      </w:r>
      <w:r w:rsidR="00806823">
        <w:rPr>
          <w:rFonts w:ascii="Arial" w:hAnsi="Arial" w:cs="Arial"/>
          <w:sz w:val="20"/>
          <w:szCs w:val="20"/>
        </w:rPr>
        <w:t xml:space="preserve"> </w:t>
      </w:r>
      <w:r>
        <w:rPr>
          <w:rFonts w:ascii="Arial" w:hAnsi="Arial" w:cs="Arial"/>
          <w:sz w:val="20"/>
          <w:szCs w:val="20"/>
        </w:rPr>
        <w:t>, a kojeg provodi JU “Dom-porodica” Zenica za koji je u „Službenom glasniku BiH“, broj: ___, objavljeno obavještenje o nabavci  broj: _____________________</w:t>
      </w:r>
      <w:r>
        <w:rPr>
          <w:rFonts w:ascii="Arial" w:hAnsi="Arial" w:cs="Arial"/>
          <w:sz w:val="20"/>
          <w:szCs w:val="20"/>
          <w:lang w:val="hr-HR"/>
        </w:rPr>
        <w:t>/18,</w:t>
      </w:r>
      <w:r>
        <w:rPr>
          <w:rFonts w:ascii="Arial" w:hAnsi="Arial" w:cs="Arial"/>
          <w:sz w:val="20"/>
          <w:szCs w:val="20"/>
        </w:rPr>
        <w:t xml:space="preserve"> a u skladu sa članom 52. stav (2) Zakona o javnim nabavkama </w:t>
      </w:r>
      <w:r>
        <w:rPr>
          <w:rFonts w:ascii="Arial" w:hAnsi="Arial" w:cs="Arial"/>
          <w:b/>
          <w:bCs/>
          <w:sz w:val="20"/>
          <w:szCs w:val="20"/>
        </w:rPr>
        <w:t xml:space="preserve">pod punom materijalnom i krivičnom odgovornošću </w:t>
      </w:r>
    </w:p>
    <w:p w:rsidR="003A74F2" w:rsidRDefault="003A74F2" w:rsidP="003A74F2">
      <w:pPr>
        <w:pStyle w:val="Default"/>
        <w:jc w:val="center"/>
        <w:rPr>
          <w:rFonts w:ascii="Arial" w:hAnsi="Arial" w:cs="Arial"/>
          <w:b/>
          <w:bCs/>
          <w:sz w:val="20"/>
          <w:szCs w:val="20"/>
        </w:rPr>
      </w:pPr>
    </w:p>
    <w:p w:rsidR="003A74F2" w:rsidRDefault="003A74F2" w:rsidP="003A74F2">
      <w:pPr>
        <w:pStyle w:val="Default"/>
        <w:jc w:val="center"/>
        <w:rPr>
          <w:rFonts w:ascii="Arial" w:hAnsi="Arial" w:cs="Arial"/>
          <w:b/>
          <w:bCs/>
          <w:sz w:val="20"/>
          <w:szCs w:val="20"/>
        </w:rPr>
      </w:pPr>
      <w:r>
        <w:rPr>
          <w:rFonts w:ascii="Arial" w:hAnsi="Arial" w:cs="Arial"/>
          <w:b/>
          <w:bCs/>
          <w:sz w:val="20"/>
          <w:szCs w:val="20"/>
        </w:rPr>
        <w:t>IZJAVLJUJEM</w:t>
      </w:r>
    </w:p>
    <w:p w:rsidR="003A74F2" w:rsidRDefault="003A74F2" w:rsidP="003A74F2">
      <w:pPr>
        <w:pStyle w:val="Default"/>
        <w:jc w:val="center"/>
        <w:rPr>
          <w:rFonts w:ascii="Arial" w:hAnsi="Arial" w:cs="Arial"/>
          <w:b/>
          <w:bCs/>
          <w:sz w:val="20"/>
          <w:szCs w:val="20"/>
        </w:rPr>
      </w:pPr>
    </w:p>
    <w:p w:rsidR="003A74F2" w:rsidRDefault="003A74F2" w:rsidP="003A74F2">
      <w:pPr>
        <w:numPr>
          <w:ilvl w:val="0"/>
          <w:numId w:val="27"/>
        </w:numPr>
        <w:autoSpaceDE w:val="0"/>
        <w:autoSpaceDN w:val="0"/>
        <w:adjustRightInd w:val="0"/>
        <w:jc w:val="both"/>
        <w:rPr>
          <w:rFonts w:ascii="Arial" w:hAnsi="Arial" w:cs="Arial"/>
          <w:sz w:val="20"/>
          <w:szCs w:val="20"/>
        </w:rPr>
      </w:pPr>
      <w:r>
        <w:rPr>
          <w:rFonts w:ascii="Arial" w:hAnsi="Arial" w:cs="Arial"/>
          <w:sz w:val="20"/>
          <w:szCs w:val="20"/>
        </w:rPr>
        <w:t>Nisam ponudio mito ni jednom licu uključenom u proces javne nabavke, u bilo kojoj fazi procesa javne nabavke.</w:t>
      </w:r>
    </w:p>
    <w:p w:rsidR="003A74F2" w:rsidRDefault="003A74F2" w:rsidP="003A74F2">
      <w:pPr>
        <w:numPr>
          <w:ilvl w:val="0"/>
          <w:numId w:val="27"/>
        </w:numPr>
        <w:autoSpaceDE w:val="0"/>
        <w:autoSpaceDN w:val="0"/>
        <w:adjustRightInd w:val="0"/>
        <w:jc w:val="both"/>
        <w:rPr>
          <w:rFonts w:ascii="Arial" w:hAnsi="Arial" w:cs="Arial"/>
          <w:sz w:val="20"/>
          <w:szCs w:val="20"/>
        </w:rPr>
      </w:pPr>
      <w:r>
        <w:rPr>
          <w:rFonts w:ascii="Arial" w:hAnsi="Arial" w:cs="Arial"/>
          <w:sz w:val="20"/>
          <w:szCs w:val="20"/>
        </w:rPr>
        <w:t>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3A74F2" w:rsidRDefault="003A74F2" w:rsidP="003A74F2">
      <w:pPr>
        <w:numPr>
          <w:ilvl w:val="0"/>
          <w:numId w:val="27"/>
        </w:numPr>
        <w:autoSpaceDE w:val="0"/>
        <w:autoSpaceDN w:val="0"/>
        <w:adjustRightInd w:val="0"/>
        <w:jc w:val="both"/>
        <w:rPr>
          <w:rFonts w:ascii="Arial" w:hAnsi="Arial" w:cs="Arial"/>
          <w:sz w:val="20"/>
          <w:szCs w:val="20"/>
        </w:rPr>
      </w:pPr>
      <w:r>
        <w:rPr>
          <w:rFonts w:ascii="Arial" w:hAnsi="Arial" w:cs="Arial"/>
          <w:sz w:val="20"/>
          <w:szCs w:val="20"/>
        </w:rPr>
        <w:t>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3A74F2" w:rsidRDefault="003A74F2" w:rsidP="003A74F2">
      <w:pPr>
        <w:numPr>
          <w:ilvl w:val="0"/>
          <w:numId w:val="27"/>
        </w:numPr>
        <w:autoSpaceDE w:val="0"/>
        <w:autoSpaceDN w:val="0"/>
        <w:adjustRightInd w:val="0"/>
        <w:jc w:val="both"/>
        <w:rPr>
          <w:rFonts w:ascii="Arial" w:hAnsi="Arial" w:cs="Arial"/>
          <w:sz w:val="20"/>
          <w:szCs w:val="20"/>
        </w:rPr>
      </w:pPr>
      <w:r>
        <w:rPr>
          <w:rFonts w:ascii="Arial" w:hAnsi="Arial" w:cs="Arial"/>
          <w:sz w:val="20"/>
          <w:szCs w:val="20"/>
        </w:rPr>
        <w:t>Nisam bio uključen u bilo kakve aktivnosti koje za cilj imaju korupciju u javnim nabavkama.</w:t>
      </w:r>
    </w:p>
    <w:p w:rsidR="003A74F2" w:rsidRDefault="003A74F2" w:rsidP="003A74F2">
      <w:pPr>
        <w:numPr>
          <w:ilvl w:val="0"/>
          <w:numId w:val="27"/>
        </w:numPr>
        <w:autoSpaceDE w:val="0"/>
        <w:autoSpaceDN w:val="0"/>
        <w:adjustRightInd w:val="0"/>
        <w:jc w:val="both"/>
        <w:rPr>
          <w:rFonts w:ascii="Arial" w:hAnsi="Arial" w:cs="Arial"/>
          <w:sz w:val="20"/>
          <w:szCs w:val="20"/>
        </w:rPr>
      </w:pPr>
      <w:r>
        <w:rPr>
          <w:rFonts w:ascii="Arial" w:hAnsi="Arial" w:cs="Arial"/>
          <w:sz w:val="20"/>
          <w:szCs w:val="20"/>
        </w:rPr>
        <w:t>Nisam sudjelovao u bilo kakvoj radnji koja je za cilj imala korupciju u toku predmeta postupka javne nabavke.</w:t>
      </w:r>
    </w:p>
    <w:p w:rsidR="003A74F2" w:rsidRDefault="003A74F2" w:rsidP="003A74F2">
      <w:pPr>
        <w:pStyle w:val="Default"/>
        <w:jc w:val="both"/>
        <w:rPr>
          <w:rFonts w:ascii="Arial" w:hAnsi="Arial" w:cs="Arial"/>
          <w:sz w:val="20"/>
          <w:szCs w:val="20"/>
        </w:rPr>
      </w:pPr>
      <w:r>
        <w:rPr>
          <w:rFonts w:ascii="Arial" w:hAnsi="Arial" w:cs="Arial"/>
          <w:sz w:val="20"/>
          <w:szCs w:val="20"/>
        </w:rPr>
        <w:t>Davanjem ove izjave, svjestan sam kaznene odgovornosti predviđene za krivična djela primanja i davanja mita i krivična djela protiv službene i druge odgovornosti i dužnosti utvrđene u Krivičnim zakonima Bosne i Hercegovine.</w:t>
      </w:r>
    </w:p>
    <w:p w:rsidR="003A74F2" w:rsidRDefault="003A74F2" w:rsidP="003A74F2">
      <w:pPr>
        <w:pStyle w:val="Default"/>
        <w:rPr>
          <w:rFonts w:ascii="Arial" w:hAnsi="Arial" w:cs="Arial"/>
          <w:sz w:val="20"/>
          <w:szCs w:val="20"/>
        </w:rPr>
      </w:pPr>
      <w:r>
        <w:rPr>
          <w:rFonts w:ascii="Arial" w:hAnsi="Arial" w:cs="Arial"/>
          <w:sz w:val="20"/>
          <w:szCs w:val="20"/>
        </w:rPr>
        <w:t xml:space="preserve">                                                                                                                              Izjavu dao: </w:t>
      </w:r>
    </w:p>
    <w:p w:rsidR="003A74F2" w:rsidRDefault="003A74F2" w:rsidP="003A74F2">
      <w:pPr>
        <w:pStyle w:val="Default"/>
        <w:rPr>
          <w:rFonts w:ascii="Arial" w:hAnsi="Arial" w:cs="Arial"/>
          <w:sz w:val="20"/>
          <w:szCs w:val="20"/>
        </w:rPr>
      </w:pPr>
      <w:r>
        <w:rPr>
          <w:rFonts w:ascii="Arial" w:hAnsi="Arial" w:cs="Arial"/>
          <w:sz w:val="20"/>
          <w:szCs w:val="20"/>
        </w:rPr>
        <w:t xml:space="preserve">                                                             </w:t>
      </w:r>
    </w:p>
    <w:p w:rsidR="003A74F2" w:rsidRDefault="003A74F2" w:rsidP="003A74F2">
      <w:pPr>
        <w:pStyle w:val="Default"/>
        <w:rPr>
          <w:rFonts w:ascii="Arial" w:hAnsi="Arial" w:cs="Arial"/>
          <w:sz w:val="20"/>
          <w:szCs w:val="20"/>
        </w:rPr>
      </w:pPr>
      <w:r>
        <w:rPr>
          <w:rFonts w:ascii="Arial" w:hAnsi="Arial" w:cs="Arial"/>
          <w:sz w:val="20"/>
          <w:szCs w:val="20"/>
        </w:rPr>
        <w:t xml:space="preserve">                                                                                                                ______________________ </w:t>
      </w:r>
    </w:p>
    <w:p w:rsidR="003A74F2" w:rsidRDefault="003A74F2" w:rsidP="003A74F2">
      <w:pPr>
        <w:pStyle w:val="Default"/>
        <w:rPr>
          <w:rFonts w:ascii="Arial" w:hAnsi="Arial" w:cs="Arial"/>
          <w:sz w:val="20"/>
          <w:szCs w:val="20"/>
        </w:rPr>
      </w:pPr>
    </w:p>
    <w:p w:rsidR="003A74F2" w:rsidRDefault="003A74F2" w:rsidP="003A74F2">
      <w:pPr>
        <w:pStyle w:val="Default"/>
        <w:rPr>
          <w:rFonts w:ascii="Arial" w:hAnsi="Arial" w:cs="Arial"/>
          <w:sz w:val="20"/>
          <w:szCs w:val="20"/>
        </w:rPr>
      </w:pPr>
      <w:r>
        <w:rPr>
          <w:rFonts w:ascii="Arial" w:hAnsi="Arial" w:cs="Arial"/>
          <w:sz w:val="20"/>
          <w:szCs w:val="20"/>
        </w:rPr>
        <w:t xml:space="preserve">Mjesto i datum davanja izjave: </w:t>
      </w:r>
    </w:p>
    <w:p w:rsidR="003A74F2" w:rsidRDefault="003A74F2" w:rsidP="003A74F2">
      <w:pPr>
        <w:pStyle w:val="Default"/>
        <w:rPr>
          <w:rFonts w:ascii="Arial" w:hAnsi="Arial" w:cs="Arial"/>
          <w:sz w:val="20"/>
          <w:szCs w:val="20"/>
        </w:rPr>
      </w:pPr>
    </w:p>
    <w:p w:rsidR="003A74F2" w:rsidRDefault="003A74F2" w:rsidP="003A74F2">
      <w:pPr>
        <w:pStyle w:val="Default"/>
        <w:rPr>
          <w:rFonts w:ascii="Arial" w:hAnsi="Arial" w:cs="Arial"/>
          <w:sz w:val="20"/>
          <w:szCs w:val="20"/>
        </w:rPr>
      </w:pPr>
      <w:r>
        <w:rPr>
          <w:rFonts w:ascii="Arial" w:hAnsi="Arial" w:cs="Arial"/>
          <w:sz w:val="20"/>
          <w:szCs w:val="20"/>
        </w:rPr>
        <w:t xml:space="preserve"> ______________________ </w:t>
      </w:r>
    </w:p>
    <w:p w:rsidR="003A74F2" w:rsidRDefault="003A74F2" w:rsidP="003A74F2">
      <w:pPr>
        <w:pStyle w:val="Default"/>
        <w:rPr>
          <w:rFonts w:ascii="Arial" w:hAnsi="Arial" w:cs="Arial"/>
          <w:sz w:val="20"/>
          <w:szCs w:val="20"/>
        </w:rPr>
      </w:pPr>
    </w:p>
    <w:p w:rsidR="003A74F2" w:rsidRDefault="003A74F2" w:rsidP="003A74F2">
      <w:pPr>
        <w:pStyle w:val="Default"/>
        <w:rPr>
          <w:rFonts w:ascii="Arial" w:hAnsi="Arial" w:cs="Arial"/>
          <w:sz w:val="20"/>
          <w:szCs w:val="20"/>
        </w:rPr>
      </w:pPr>
    </w:p>
    <w:p w:rsidR="003A74F2" w:rsidRDefault="003A74F2" w:rsidP="003A74F2">
      <w:pPr>
        <w:pStyle w:val="Default"/>
        <w:rPr>
          <w:rFonts w:ascii="Arial" w:hAnsi="Arial" w:cs="Arial"/>
          <w:sz w:val="20"/>
          <w:szCs w:val="20"/>
        </w:rPr>
      </w:pPr>
      <w:r>
        <w:rPr>
          <w:rFonts w:ascii="Arial" w:hAnsi="Arial" w:cs="Arial"/>
          <w:sz w:val="20"/>
          <w:szCs w:val="20"/>
        </w:rPr>
        <w:t xml:space="preserve">Potpis i pečat nadležnog organa </w:t>
      </w:r>
    </w:p>
    <w:p w:rsidR="003A74F2" w:rsidRDefault="003A74F2" w:rsidP="003A74F2">
      <w:pPr>
        <w:rPr>
          <w:rFonts w:ascii="Arial" w:hAnsi="Arial" w:cs="Arial"/>
          <w:sz w:val="20"/>
          <w:szCs w:val="20"/>
        </w:rPr>
      </w:pPr>
    </w:p>
    <w:p w:rsidR="008A5EC3" w:rsidRDefault="008A5EC3" w:rsidP="008A5EC3">
      <w:pPr>
        <w:rPr>
          <w:rFonts w:ascii="Arial" w:hAnsi="Arial" w:cs="Arial"/>
          <w:sz w:val="20"/>
          <w:szCs w:val="20"/>
        </w:rPr>
      </w:pPr>
      <w:r>
        <w:rPr>
          <w:rFonts w:ascii="Arial" w:hAnsi="Arial" w:cs="Arial"/>
          <w:sz w:val="20"/>
          <w:szCs w:val="20"/>
        </w:rPr>
        <w:t>________________________</w:t>
      </w:r>
    </w:p>
    <w:p w:rsidR="006E1108" w:rsidRDefault="006E1108" w:rsidP="008A5EC3">
      <w:pPr>
        <w:rPr>
          <w:rFonts w:ascii="Arial" w:hAnsi="Arial" w:cs="Arial"/>
          <w:sz w:val="20"/>
          <w:szCs w:val="20"/>
        </w:rPr>
      </w:pPr>
    </w:p>
    <w:p w:rsidR="006E1108" w:rsidRDefault="006E1108" w:rsidP="008A5EC3">
      <w:pPr>
        <w:rPr>
          <w:rFonts w:ascii="Arial" w:hAnsi="Arial" w:cs="Arial"/>
          <w:sz w:val="20"/>
          <w:szCs w:val="20"/>
        </w:rPr>
      </w:pPr>
    </w:p>
    <w:p w:rsidR="006E1108" w:rsidRDefault="006E1108" w:rsidP="008A5EC3">
      <w:pPr>
        <w:rPr>
          <w:rFonts w:ascii="Arial" w:hAnsi="Arial" w:cs="Arial"/>
          <w:sz w:val="20"/>
          <w:szCs w:val="20"/>
        </w:rPr>
      </w:pPr>
    </w:p>
    <w:p w:rsidR="006E1108" w:rsidRDefault="006E1108" w:rsidP="008A5EC3">
      <w:pPr>
        <w:rPr>
          <w:rFonts w:ascii="Arial" w:hAnsi="Arial" w:cs="Arial"/>
          <w:sz w:val="20"/>
          <w:szCs w:val="20"/>
        </w:rPr>
      </w:pPr>
    </w:p>
    <w:p w:rsidR="006E1108" w:rsidRDefault="006E1108" w:rsidP="008A5EC3">
      <w:pPr>
        <w:rPr>
          <w:rFonts w:ascii="Arial" w:hAnsi="Arial" w:cs="Arial"/>
          <w:sz w:val="20"/>
          <w:szCs w:val="20"/>
        </w:rPr>
      </w:pPr>
    </w:p>
    <w:sectPr w:rsidR="006E1108" w:rsidSect="00FE3A2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80F" w:rsidRDefault="00B0680F" w:rsidP="005A2F79">
      <w:r>
        <w:separator/>
      </w:r>
    </w:p>
  </w:endnote>
  <w:endnote w:type="continuationSeparator" w:id="1">
    <w:p w:rsidR="00B0680F" w:rsidRDefault="00B0680F" w:rsidP="005A2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141597"/>
      <w:docPartObj>
        <w:docPartGallery w:val="Page Numbers (Bottom of Page)"/>
        <w:docPartUnique/>
      </w:docPartObj>
    </w:sdtPr>
    <w:sdtContent>
      <w:p w:rsidR="00AD49E8" w:rsidRDefault="003473C4">
        <w:pPr>
          <w:pStyle w:val="Footer"/>
          <w:jc w:val="right"/>
        </w:pPr>
        <w:r>
          <w:fldChar w:fldCharType="begin"/>
        </w:r>
        <w:r w:rsidR="00293B66">
          <w:instrText xml:space="preserve"> PAGE   \* MERGEFORMAT </w:instrText>
        </w:r>
        <w:r>
          <w:fldChar w:fldCharType="separate"/>
        </w:r>
        <w:r w:rsidR="00A2426F">
          <w:rPr>
            <w:noProof/>
          </w:rPr>
          <w:t>3</w:t>
        </w:r>
        <w:r>
          <w:rPr>
            <w:noProof/>
          </w:rPr>
          <w:fldChar w:fldCharType="end"/>
        </w:r>
      </w:p>
    </w:sdtContent>
  </w:sdt>
  <w:p w:rsidR="00AD49E8" w:rsidRDefault="00AD49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80F" w:rsidRDefault="00B0680F" w:rsidP="005A2F79">
      <w:r>
        <w:separator/>
      </w:r>
    </w:p>
  </w:footnote>
  <w:footnote w:type="continuationSeparator" w:id="1">
    <w:p w:rsidR="00B0680F" w:rsidRDefault="00B0680F" w:rsidP="005A2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
    <w:nsid w:val="0000000D"/>
    <w:multiLevelType w:val="multilevel"/>
    <w:tmpl w:val="0000000D"/>
    <w:lvl w:ilvl="0">
      <w:start w:val="1"/>
      <w:numFmt w:val="decimal"/>
      <w:lvlText w:val="%1."/>
      <w:lvlJc w:val="left"/>
      <w:pPr>
        <w:ind w:left="786"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00000011"/>
    <w:multiLevelType w:val="multilevel"/>
    <w:tmpl w:val="46C2130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12"/>
    <w:multiLevelType w:val="multilevel"/>
    <w:tmpl w:val="000000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13169E6"/>
    <w:multiLevelType w:val="hybridMultilevel"/>
    <w:tmpl w:val="DEA4D0F0"/>
    <w:lvl w:ilvl="0" w:tplc="480666E6">
      <w:start w:val="1"/>
      <w:numFmt w:val="lowerLetter"/>
      <w:lvlText w:val="%1)"/>
      <w:lvlJc w:val="left"/>
      <w:pPr>
        <w:ind w:left="630" w:hanging="360"/>
      </w:pPr>
      <w:rPr>
        <w:rFonts w:ascii="Times New Roman" w:hAnsi="Times New Roman" w:cs="Times New Roman" w:hint="default"/>
        <w:sz w:val="24"/>
        <w:szCs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05DC042F"/>
    <w:multiLevelType w:val="hybridMultilevel"/>
    <w:tmpl w:val="BFDCFC40"/>
    <w:lvl w:ilvl="0" w:tplc="141A0001">
      <w:start w:val="1"/>
      <w:numFmt w:val="bullet"/>
      <w:lvlText w:val=""/>
      <w:lvlJc w:val="left"/>
      <w:pPr>
        <w:ind w:left="1800" w:hanging="360"/>
      </w:pPr>
      <w:rPr>
        <w:rFonts w:ascii="Symbol" w:hAnsi="Symbol" w:hint="default"/>
      </w:rPr>
    </w:lvl>
    <w:lvl w:ilvl="1" w:tplc="141A0003" w:tentative="1">
      <w:start w:val="1"/>
      <w:numFmt w:val="bullet"/>
      <w:lvlText w:val="o"/>
      <w:lvlJc w:val="left"/>
      <w:pPr>
        <w:ind w:left="2520" w:hanging="360"/>
      </w:pPr>
      <w:rPr>
        <w:rFonts w:ascii="Courier New" w:hAnsi="Courier New" w:cs="Courier New" w:hint="default"/>
      </w:rPr>
    </w:lvl>
    <w:lvl w:ilvl="2" w:tplc="141A0005" w:tentative="1">
      <w:start w:val="1"/>
      <w:numFmt w:val="bullet"/>
      <w:lvlText w:val=""/>
      <w:lvlJc w:val="left"/>
      <w:pPr>
        <w:ind w:left="3240" w:hanging="360"/>
      </w:pPr>
      <w:rPr>
        <w:rFonts w:ascii="Wingdings" w:hAnsi="Wingdings" w:hint="default"/>
      </w:rPr>
    </w:lvl>
    <w:lvl w:ilvl="3" w:tplc="141A0001" w:tentative="1">
      <w:start w:val="1"/>
      <w:numFmt w:val="bullet"/>
      <w:lvlText w:val=""/>
      <w:lvlJc w:val="left"/>
      <w:pPr>
        <w:ind w:left="3960" w:hanging="360"/>
      </w:pPr>
      <w:rPr>
        <w:rFonts w:ascii="Symbol" w:hAnsi="Symbol" w:hint="default"/>
      </w:rPr>
    </w:lvl>
    <w:lvl w:ilvl="4" w:tplc="141A0003" w:tentative="1">
      <w:start w:val="1"/>
      <w:numFmt w:val="bullet"/>
      <w:lvlText w:val="o"/>
      <w:lvlJc w:val="left"/>
      <w:pPr>
        <w:ind w:left="4680" w:hanging="360"/>
      </w:pPr>
      <w:rPr>
        <w:rFonts w:ascii="Courier New" w:hAnsi="Courier New" w:cs="Courier New" w:hint="default"/>
      </w:rPr>
    </w:lvl>
    <w:lvl w:ilvl="5" w:tplc="141A0005" w:tentative="1">
      <w:start w:val="1"/>
      <w:numFmt w:val="bullet"/>
      <w:lvlText w:val=""/>
      <w:lvlJc w:val="left"/>
      <w:pPr>
        <w:ind w:left="5400" w:hanging="360"/>
      </w:pPr>
      <w:rPr>
        <w:rFonts w:ascii="Wingdings" w:hAnsi="Wingdings" w:hint="default"/>
      </w:rPr>
    </w:lvl>
    <w:lvl w:ilvl="6" w:tplc="141A0001" w:tentative="1">
      <w:start w:val="1"/>
      <w:numFmt w:val="bullet"/>
      <w:lvlText w:val=""/>
      <w:lvlJc w:val="left"/>
      <w:pPr>
        <w:ind w:left="6120" w:hanging="360"/>
      </w:pPr>
      <w:rPr>
        <w:rFonts w:ascii="Symbol" w:hAnsi="Symbol" w:hint="default"/>
      </w:rPr>
    </w:lvl>
    <w:lvl w:ilvl="7" w:tplc="141A0003" w:tentative="1">
      <w:start w:val="1"/>
      <w:numFmt w:val="bullet"/>
      <w:lvlText w:val="o"/>
      <w:lvlJc w:val="left"/>
      <w:pPr>
        <w:ind w:left="6840" w:hanging="360"/>
      </w:pPr>
      <w:rPr>
        <w:rFonts w:ascii="Courier New" w:hAnsi="Courier New" w:cs="Courier New" w:hint="default"/>
      </w:rPr>
    </w:lvl>
    <w:lvl w:ilvl="8" w:tplc="141A0005" w:tentative="1">
      <w:start w:val="1"/>
      <w:numFmt w:val="bullet"/>
      <w:lvlText w:val=""/>
      <w:lvlJc w:val="left"/>
      <w:pPr>
        <w:ind w:left="7560" w:hanging="360"/>
      </w:pPr>
      <w:rPr>
        <w:rFonts w:ascii="Wingdings" w:hAnsi="Wingdings" w:hint="default"/>
      </w:rPr>
    </w:lvl>
  </w:abstractNum>
  <w:abstractNum w:abstractNumId="6">
    <w:nsid w:val="06A33DB4"/>
    <w:multiLevelType w:val="hybridMultilevel"/>
    <w:tmpl w:val="5184BCE0"/>
    <w:lvl w:ilvl="0" w:tplc="4248471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F12154"/>
    <w:multiLevelType w:val="hybridMultilevel"/>
    <w:tmpl w:val="B76650C6"/>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0C1231A3"/>
    <w:multiLevelType w:val="hybridMultilevel"/>
    <w:tmpl w:val="68FC0742"/>
    <w:lvl w:ilvl="0" w:tplc="520E68F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0DD42B76"/>
    <w:multiLevelType w:val="hybridMultilevel"/>
    <w:tmpl w:val="3806CB96"/>
    <w:lvl w:ilvl="0" w:tplc="B388183E">
      <w:start w:val="1"/>
      <w:numFmt w:val="lowerLetter"/>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0">
    <w:nsid w:val="0E306C15"/>
    <w:multiLevelType w:val="hybridMultilevel"/>
    <w:tmpl w:val="0C289844"/>
    <w:lvl w:ilvl="0" w:tplc="FE2A54E4">
      <w:start w:val="8"/>
      <w:numFmt w:val="upperLetter"/>
      <w:lvlText w:val="%1)"/>
      <w:lvlJc w:val="left"/>
      <w:pPr>
        <w:ind w:left="660" w:hanging="360"/>
      </w:pPr>
      <w:rPr>
        <w:rFonts w:hint="default"/>
      </w:rPr>
    </w:lvl>
    <w:lvl w:ilvl="1" w:tplc="141A0019" w:tentative="1">
      <w:start w:val="1"/>
      <w:numFmt w:val="lowerLetter"/>
      <w:lvlText w:val="%2."/>
      <w:lvlJc w:val="left"/>
      <w:pPr>
        <w:ind w:left="1380" w:hanging="360"/>
      </w:pPr>
    </w:lvl>
    <w:lvl w:ilvl="2" w:tplc="141A001B" w:tentative="1">
      <w:start w:val="1"/>
      <w:numFmt w:val="lowerRoman"/>
      <w:lvlText w:val="%3."/>
      <w:lvlJc w:val="right"/>
      <w:pPr>
        <w:ind w:left="2100" w:hanging="180"/>
      </w:pPr>
    </w:lvl>
    <w:lvl w:ilvl="3" w:tplc="141A000F" w:tentative="1">
      <w:start w:val="1"/>
      <w:numFmt w:val="decimal"/>
      <w:lvlText w:val="%4."/>
      <w:lvlJc w:val="left"/>
      <w:pPr>
        <w:ind w:left="2820" w:hanging="360"/>
      </w:pPr>
    </w:lvl>
    <w:lvl w:ilvl="4" w:tplc="141A0019" w:tentative="1">
      <w:start w:val="1"/>
      <w:numFmt w:val="lowerLetter"/>
      <w:lvlText w:val="%5."/>
      <w:lvlJc w:val="left"/>
      <w:pPr>
        <w:ind w:left="3540" w:hanging="360"/>
      </w:pPr>
    </w:lvl>
    <w:lvl w:ilvl="5" w:tplc="141A001B" w:tentative="1">
      <w:start w:val="1"/>
      <w:numFmt w:val="lowerRoman"/>
      <w:lvlText w:val="%6."/>
      <w:lvlJc w:val="right"/>
      <w:pPr>
        <w:ind w:left="4260" w:hanging="180"/>
      </w:pPr>
    </w:lvl>
    <w:lvl w:ilvl="6" w:tplc="141A000F" w:tentative="1">
      <w:start w:val="1"/>
      <w:numFmt w:val="decimal"/>
      <w:lvlText w:val="%7."/>
      <w:lvlJc w:val="left"/>
      <w:pPr>
        <w:ind w:left="4980" w:hanging="360"/>
      </w:pPr>
    </w:lvl>
    <w:lvl w:ilvl="7" w:tplc="141A0019" w:tentative="1">
      <w:start w:val="1"/>
      <w:numFmt w:val="lowerLetter"/>
      <w:lvlText w:val="%8."/>
      <w:lvlJc w:val="left"/>
      <w:pPr>
        <w:ind w:left="5700" w:hanging="360"/>
      </w:pPr>
    </w:lvl>
    <w:lvl w:ilvl="8" w:tplc="141A001B" w:tentative="1">
      <w:start w:val="1"/>
      <w:numFmt w:val="lowerRoman"/>
      <w:lvlText w:val="%9."/>
      <w:lvlJc w:val="right"/>
      <w:pPr>
        <w:ind w:left="6420" w:hanging="180"/>
      </w:pPr>
    </w:lvl>
  </w:abstractNum>
  <w:abstractNum w:abstractNumId="11">
    <w:nsid w:val="1C01783B"/>
    <w:multiLevelType w:val="hybridMultilevel"/>
    <w:tmpl w:val="B792F906"/>
    <w:lvl w:ilvl="0" w:tplc="041A0017">
      <w:start w:val="1"/>
      <w:numFmt w:val="lowerLetter"/>
      <w:lvlText w:val="%1)"/>
      <w:lvlJc w:val="left"/>
      <w:pPr>
        <w:ind w:left="720" w:hanging="360"/>
      </w:pPr>
      <w:rPr>
        <w:rFonts w:hint="default"/>
      </w:rPr>
    </w:lvl>
    <w:lvl w:ilvl="1" w:tplc="0A166836">
      <w:start w:val="4"/>
      <w:numFmt w:val="decimal"/>
      <w:lvlText w:val="%2."/>
      <w:lvlJc w:val="left"/>
      <w:pPr>
        <w:tabs>
          <w:tab w:val="num" w:pos="1440"/>
        </w:tabs>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C1F026F"/>
    <w:multiLevelType w:val="hybridMultilevel"/>
    <w:tmpl w:val="79089CF2"/>
    <w:lvl w:ilvl="0" w:tplc="097422F6">
      <w:start w:val="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1F0822B3"/>
    <w:multiLevelType w:val="hybridMultilevel"/>
    <w:tmpl w:val="8942130A"/>
    <w:lvl w:ilvl="0" w:tplc="141A0011">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2A401CA6"/>
    <w:multiLevelType w:val="hybridMultilevel"/>
    <w:tmpl w:val="7B42F8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7963CC9"/>
    <w:multiLevelType w:val="hybridMultilevel"/>
    <w:tmpl w:val="788ADF5A"/>
    <w:lvl w:ilvl="0" w:tplc="C4D84CD8">
      <w:start w:val="13"/>
      <w:numFmt w:val="decimal"/>
      <w:lvlText w:val="%1."/>
      <w:lvlJc w:val="left"/>
      <w:pPr>
        <w:ind w:left="786" w:hanging="360"/>
      </w:pPr>
      <w:rPr>
        <w:rFonts w:hint="default"/>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16">
    <w:nsid w:val="3A0C28B7"/>
    <w:multiLevelType w:val="hybridMultilevel"/>
    <w:tmpl w:val="5894A032"/>
    <w:lvl w:ilvl="0" w:tplc="F0A823A2">
      <w:start w:val="3"/>
      <w:numFmt w:val="bullet"/>
      <w:lvlText w:val="-"/>
      <w:lvlJc w:val="left"/>
      <w:pPr>
        <w:ind w:left="720" w:hanging="360"/>
      </w:pPr>
      <w:rPr>
        <w:rFonts w:ascii="Times New Roman" w:eastAsia="Times New Roman" w:hAnsi="Times New Roman" w:cs="Times New Roman" w:hint="default"/>
      </w:rPr>
    </w:lvl>
    <w:lvl w:ilvl="1" w:tplc="F0A823A2">
      <w:start w:val="3"/>
      <w:numFmt w:val="bullet"/>
      <w:lvlText w:val="-"/>
      <w:lvlJc w:val="left"/>
      <w:pPr>
        <w:ind w:left="1440" w:hanging="360"/>
      </w:pPr>
      <w:rPr>
        <w:rFonts w:ascii="Times New Roman" w:eastAsia="Times New Roman" w:hAnsi="Times New Roman" w:cs="Times New Roman" w:hint="default"/>
      </w:r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17">
    <w:nsid w:val="44204247"/>
    <w:multiLevelType w:val="hybridMultilevel"/>
    <w:tmpl w:val="4E440F4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6EA556E"/>
    <w:multiLevelType w:val="multilevel"/>
    <w:tmpl w:val="46C2130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A7652BE"/>
    <w:multiLevelType w:val="multilevel"/>
    <w:tmpl w:val="8F846188"/>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4C00ADF"/>
    <w:multiLevelType w:val="hybridMultilevel"/>
    <w:tmpl w:val="88021F06"/>
    <w:lvl w:ilvl="0" w:tplc="FF3E7BB8">
      <w:start w:val="1"/>
      <w:numFmt w:val="decimal"/>
      <w:lvlText w:val="%1."/>
      <w:lvlJc w:val="left"/>
      <w:pPr>
        <w:ind w:left="1070" w:hanging="360"/>
      </w:pPr>
      <w:rPr>
        <w:rFonts w:hint="default"/>
        <w:b w:val="0"/>
        <w:i w:val="0"/>
        <w:sz w:val="22"/>
        <w:szCs w:val="22"/>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2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nsid w:val="57245341"/>
    <w:multiLevelType w:val="hybridMultilevel"/>
    <w:tmpl w:val="33AA8E0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7286C76"/>
    <w:multiLevelType w:val="hybridMultilevel"/>
    <w:tmpl w:val="E89C378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nsid w:val="57C26B7B"/>
    <w:multiLevelType w:val="hybridMultilevel"/>
    <w:tmpl w:val="16446FAA"/>
    <w:lvl w:ilvl="0" w:tplc="141A000F">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nsid w:val="580D2695"/>
    <w:multiLevelType w:val="hybridMultilevel"/>
    <w:tmpl w:val="DEA4D0F0"/>
    <w:lvl w:ilvl="0" w:tplc="480666E6">
      <w:start w:val="1"/>
      <w:numFmt w:val="lowerLetter"/>
      <w:lvlText w:val="%1)"/>
      <w:lvlJc w:val="left"/>
      <w:pPr>
        <w:ind w:left="630" w:hanging="360"/>
      </w:pPr>
      <w:rPr>
        <w:rFonts w:ascii="Times New Roman" w:hAnsi="Times New Roman" w:cs="Times New Roman" w:hint="default"/>
        <w:sz w:val="24"/>
        <w:szCs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nsid w:val="5C310826"/>
    <w:multiLevelType w:val="hybridMultilevel"/>
    <w:tmpl w:val="AE1AA612"/>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7">
    <w:nsid w:val="67200730"/>
    <w:multiLevelType w:val="hybridMultilevel"/>
    <w:tmpl w:val="243A2A72"/>
    <w:lvl w:ilvl="0" w:tplc="C584D0AC">
      <w:start w:val="1"/>
      <w:numFmt w:val="decimal"/>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8">
    <w:nsid w:val="68FF4F0D"/>
    <w:multiLevelType w:val="hybridMultilevel"/>
    <w:tmpl w:val="BE72C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C8342B"/>
    <w:multiLevelType w:val="hybridMultilevel"/>
    <w:tmpl w:val="537E6C4A"/>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0">
    <w:nsid w:val="6CEF48B6"/>
    <w:multiLevelType w:val="hybridMultilevel"/>
    <w:tmpl w:val="E6B4308C"/>
    <w:lvl w:ilvl="0" w:tplc="60D2AF0C">
      <w:start w:val="3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nsid w:val="7467751E"/>
    <w:multiLevelType w:val="hybridMultilevel"/>
    <w:tmpl w:val="F656D38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nsid w:val="75AD2DC4"/>
    <w:multiLevelType w:val="hybridMultilevel"/>
    <w:tmpl w:val="34866EDC"/>
    <w:lvl w:ilvl="0" w:tplc="2DE88F46">
      <w:start w:val="1"/>
      <w:numFmt w:val="lowerLetter"/>
      <w:lvlText w:val="%1.)"/>
      <w:lvlJc w:val="left"/>
      <w:pPr>
        <w:ind w:left="720" w:hanging="360"/>
      </w:pPr>
      <w:rPr>
        <w:rFonts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62F45BB"/>
    <w:multiLevelType w:val="hybridMultilevel"/>
    <w:tmpl w:val="CBA4DA52"/>
    <w:lvl w:ilvl="0" w:tplc="831EA026">
      <w:numFmt w:val="bullet"/>
      <w:lvlText w:val="-"/>
      <w:lvlJc w:val="left"/>
      <w:pPr>
        <w:ind w:left="720" w:hanging="360"/>
      </w:pPr>
      <w:rPr>
        <w:rFonts w:ascii="Agency FB" w:hAnsi="Agency FB" w:cs="Times New Roman" w:hint="default"/>
        <w:b/>
        <w:i w:val="0"/>
        <w:caps w:val="0"/>
        <w:strike w:val="0"/>
        <w:dstrike w:val="0"/>
        <w:vanish w:val="0"/>
        <w:color w:val="000000"/>
        <w:vertAlign w:val="baseline"/>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4">
    <w:nsid w:val="766A0A67"/>
    <w:multiLevelType w:val="hybridMultilevel"/>
    <w:tmpl w:val="ADDA2E0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nsid w:val="79CE33A6"/>
    <w:multiLevelType w:val="hybridMultilevel"/>
    <w:tmpl w:val="51488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22"/>
  </w:num>
  <w:num w:numId="6">
    <w:abstractNumId w:val="32"/>
  </w:num>
  <w:num w:numId="7">
    <w:abstractNumId w:val="25"/>
  </w:num>
  <w:num w:numId="8">
    <w:abstractNumId w:val="20"/>
  </w:num>
  <w:num w:numId="9">
    <w:abstractNumId w:val="21"/>
  </w:num>
  <w:num w:numId="10">
    <w:abstractNumId w:val="23"/>
  </w:num>
  <w:num w:numId="11">
    <w:abstractNumId w:val="17"/>
  </w:num>
  <w:num w:numId="12">
    <w:abstractNumId w:val="34"/>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7"/>
  </w:num>
  <w:num w:numId="21">
    <w:abstractNumId w:val="5"/>
  </w:num>
  <w:num w:numId="22">
    <w:abstractNumId w:val="28"/>
  </w:num>
  <w:num w:numId="23">
    <w:abstractNumId w:val="24"/>
  </w:num>
  <w:num w:numId="24">
    <w:abstractNumId w:val="6"/>
  </w:num>
  <w:num w:numId="25">
    <w:abstractNumId w:val="8"/>
  </w:num>
  <w:num w:numId="26">
    <w:abstractNumId w:val="3"/>
  </w:num>
  <w:num w:numId="27">
    <w:abstractNumId w:val="0"/>
  </w:num>
  <w:num w:numId="28">
    <w:abstractNumId w:val="18"/>
  </w:num>
  <w:num w:numId="29">
    <w:abstractNumId w:val="30"/>
  </w:num>
  <w:num w:numId="30">
    <w:abstractNumId w:val="29"/>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2"/>
  </w:num>
  <w:num w:numId="34">
    <w:abstractNumId w:val="15"/>
  </w:num>
  <w:num w:numId="35">
    <w:abstractNumId w:val="4"/>
  </w:num>
  <w:num w:numId="36">
    <w:abstractNumId w:val="10"/>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41985"/>
  </w:hdrShapeDefaults>
  <w:footnotePr>
    <w:footnote w:id="0"/>
    <w:footnote w:id="1"/>
  </w:footnotePr>
  <w:endnotePr>
    <w:endnote w:id="0"/>
    <w:endnote w:id="1"/>
  </w:endnotePr>
  <w:compat/>
  <w:rsids>
    <w:rsidRoot w:val="004342F7"/>
    <w:rsid w:val="00000827"/>
    <w:rsid w:val="00004FE2"/>
    <w:rsid w:val="00012D50"/>
    <w:rsid w:val="00016817"/>
    <w:rsid w:val="000212BC"/>
    <w:rsid w:val="00023521"/>
    <w:rsid w:val="00026246"/>
    <w:rsid w:val="00043E99"/>
    <w:rsid w:val="000559D7"/>
    <w:rsid w:val="000608EE"/>
    <w:rsid w:val="0006599C"/>
    <w:rsid w:val="00066268"/>
    <w:rsid w:val="00066277"/>
    <w:rsid w:val="00071681"/>
    <w:rsid w:val="00073CE5"/>
    <w:rsid w:val="00080A0E"/>
    <w:rsid w:val="00085F89"/>
    <w:rsid w:val="00092AB8"/>
    <w:rsid w:val="000C22EF"/>
    <w:rsid w:val="000C4EC1"/>
    <w:rsid w:val="000D50F7"/>
    <w:rsid w:val="000F41BC"/>
    <w:rsid w:val="00103D65"/>
    <w:rsid w:val="00104046"/>
    <w:rsid w:val="001070A3"/>
    <w:rsid w:val="001146BB"/>
    <w:rsid w:val="00120281"/>
    <w:rsid w:val="00120C63"/>
    <w:rsid w:val="00122C53"/>
    <w:rsid w:val="00152071"/>
    <w:rsid w:val="00152FBF"/>
    <w:rsid w:val="001552D1"/>
    <w:rsid w:val="001649DB"/>
    <w:rsid w:val="00176CE1"/>
    <w:rsid w:val="00182DBD"/>
    <w:rsid w:val="00191095"/>
    <w:rsid w:val="00194EF6"/>
    <w:rsid w:val="001A6B3B"/>
    <w:rsid w:val="001B721E"/>
    <w:rsid w:val="001E079E"/>
    <w:rsid w:val="001E2D47"/>
    <w:rsid w:val="00201DBE"/>
    <w:rsid w:val="00203753"/>
    <w:rsid w:val="00203F6E"/>
    <w:rsid w:val="00216781"/>
    <w:rsid w:val="00222077"/>
    <w:rsid w:val="00230767"/>
    <w:rsid w:val="00232D84"/>
    <w:rsid w:val="00232EBC"/>
    <w:rsid w:val="002376A8"/>
    <w:rsid w:val="002431E9"/>
    <w:rsid w:val="00243EE6"/>
    <w:rsid w:val="0025143B"/>
    <w:rsid w:val="0025305F"/>
    <w:rsid w:val="00260EA9"/>
    <w:rsid w:val="0026193B"/>
    <w:rsid w:val="00280807"/>
    <w:rsid w:val="00286D0F"/>
    <w:rsid w:val="00287DC2"/>
    <w:rsid w:val="00293B66"/>
    <w:rsid w:val="00294726"/>
    <w:rsid w:val="002A0F8F"/>
    <w:rsid w:val="002B10DF"/>
    <w:rsid w:val="002C1D58"/>
    <w:rsid w:val="002D0F08"/>
    <w:rsid w:val="002D305C"/>
    <w:rsid w:val="002E10A7"/>
    <w:rsid w:val="002E76FC"/>
    <w:rsid w:val="003005A5"/>
    <w:rsid w:val="00303834"/>
    <w:rsid w:val="0030385B"/>
    <w:rsid w:val="00313CC4"/>
    <w:rsid w:val="00316990"/>
    <w:rsid w:val="00321239"/>
    <w:rsid w:val="003272E0"/>
    <w:rsid w:val="00344E44"/>
    <w:rsid w:val="003464F1"/>
    <w:rsid w:val="00346906"/>
    <w:rsid w:val="003473C4"/>
    <w:rsid w:val="00352531"/>
    <w:rsid w:val="00353001"/>
    <w:rsid w:val="00353D3D"/>
    <w:rsid w:val="00356E57"/>
    <w:rsid w:val="00357443"/>
    <w:rsid w:val="00365224"/>
    <w:rsid w:val="00367EC8"/>
    <w:rsid w:val="003746B4"/>
    <w:rsid w:val="00386B66"/>
    <w:rsid w:val="00387FB8"/>
    <w:rsid w:val="003A5FFD"/>
    <w:rsid w:val="003A74F2"/>
    <w:rsid w:val="003E3293"/>
    <w:rsid w:val="003E6D79"/>
    <w:rsid w:val="003F437C"/>
    <w:rsid w:val="003F79AB"/>
    <w:rsid w:val="00404265"/>
    <w:rsid w:val="004342F7"/>
    <w:rsid w:val="00440EB2"/>
    <w:rsid w:val="0045428E"/>
    <w:rsid w:val="00454C30"/>
    <w:rsid w:val="00460C74"/>
    <w:rsid w:val="00475773"/>
    <w:rsid w:val="0047592C"/>
    <w:rsid w:val="00482600"/>
    <w:rsid w:val="00486FA5"/>
    <w:rsid w:val="00487A67"/>
    <w:rsid w:val="004A0575"/>
    <w:rsid w:val="004A254A"/>
    <w:rsid w:val="004A3E10"/>
    <w:rsid w:val="004A6461"/>
    <w:rsid w:val="004C3FD1"/>
    <w:rsid w:val="004D3DAD"/>
    <w:rsid w:val="004F5B5C"/>
    <w:rsid w:val="005173F7"/>
    <w:rsid w:val="0054679C"/>
    <w:rsid w:val="005751FF"/>
    <w:rsid w:val="00577121"/>
    <w:rsid w:val="00584994"/>
    <w:rsid w:val="00585318"/>
    <w:rsid w:val="005A2F79"/>
    <w:rsid w:val="005A6091"/>
    <w:rsid w:val="005A7567"/>
    <w:rsid w:val="005C7F26"/>
    <w:rsid w:val="005F262B"/>
    <w:rsid w:val="005F5C84"/>
    <w:rsid w:val="005F5DF4"/>
    <w:rsid w:val="005F636A"/>
    <w:rsid w:val="00615191"/>
    <w:rsid w:val="006260EC"/>
    <w:rsid w:val="00632BD4"/>
    <w:rsid w:val="006369CE"/>
    <w:rsid w:val="00641303"/>
    <w:rsid w:val="006477EF"/>
    <w:rsid w:val="00665C0E"/>
    <w:rsid w:val="0066645C"/>
    <w:rsid w:val="00667FFE"/>
    <w:rsid w:val="00683B19"/>
    <w:rsid w:val="00685AEE"/>
    <w:rsid w:val="00686E29"/>
    <w:rsid w:val="00691BB7"/>
    <w:rsid w:val="006A1D96"/>
    <w:rsid w:val="006B174A"/>
    <w:rsid w:val="006D0F52"/>
    <w:rsid w:val="006D3250"/>
    <w:rsid w:val="006D7E32"/>
    <w:rsid w:val="006D7E9B"/>
    <w:rsid w:val="006E1108"/>
    <w:rsid w:val="006E679C"/>
    <w:rsid w:val="006F5C77"/>
    <w:rsid w:val="006F670E"/>
    <w:rsid w:val="007122BF"/>
    <w:rsid w:val="007149E2"/>
    <w:rsid w:val="00724F90"/>
    <w:rsid w:val="00727CFF"/>
    <w:rsid w:val="007311D7"/>
    <w:rsid w:val="00756066"/>
    <w:rsid w:val="0075680A"/>
    <w:rsid w:val="00757680"/>
    <w:rsid w:val="00765757"/>
    <w:rsid w:val="007758B9"/>
    <w:rsid w:val="007830FC"/>
    <w:rsid w:val="0078751C"/>
    <w:rsid w:val="0079281D"/>
    <w:rsid w:val="00792DC2"/>
    <w:rsid w:val="007A0C3B"/>
    <w:rsid w:val="007A2A46"/>
    <w:rsid w:val="007A31AC"/>
    <w:rsid w:val="007A675C"/>
    <w:rsid w:val="007C6C5A"/>
    <w:rsid w:val="007D21A1"/>
    <w:rsid w:val="007D7C99"/>
    <w:rsid w:val="007E6348"/>
    <w:rsid w:val="007F501C"/>
    <w:rsid w:val="0080030F"/>
    <w:rsid w:val="00805A07"/>
    <w:rsid w:val="00805CBA"/>
    <w:rsid w:val="00806823"/>
    <w:rsid w:val="00806F50"/>
    <w:rsid w:val="00811477"/>
    <w:rsid w:val="00823264"/>
    <w:rsid w:val="00823EEA"/>
    <w:rsid w:val="00824066"/>
    <w:rsid w:val="00824202"/>
    <w:rsid w:val="00824A0A"/>
    <w:rsid w:val="00854025"/>
    <w:rsid w:val="00884A14"/>
    <w:rsid w:val="008A5EC3"/>
    <w:rsid w:val="008C40B4"/>
    <w:rsid w:val="008C41B2"/>
    <w:rsid w:val="008D3C8F"/>
    <w:rsid w:val="008E3F68"/>
    <w:rsid w:val="008E6B81"/>
    <w:rsid w:val="008E7165"/>
    <w:rsid w:val="008F5057"/>
    <w:rsid w:val="008F6D9C"/>
    <w:rsid w:val="00901CCA"/>
    <w:rsid w:val="00912C92"/>
    <w:rsid w:val="009271FB"/>
    <w:rsid w:val="009272F1"/>
    <w:rsid w:val="009332DB"/>
    <w:rsid w:val="009349B9"/>
    <w:rsid w:val="009363B4"/>
    <w:rsid w:val="009443C3"/>
    <w:rsid w:val="00947386"/>
    <w:rsid w:val="00952039"/>
    <w:rsid w:val="00954335"/>
    <w:rsid w:val="009610AD"/>
    <w:rsid w:val="00972F1D"/>
    <w:rsid w:val="0097306C"/>
    <w:rsid w:val="00985F8D"/>
    <w:rsid w:val="00990CF6"/>
    <w:rsid w:val="0099356B"/>
    <w:rsid w:val="0099513F"/>
    <w:rsid w:val="009A4BCC"/>
    <w:rsid w:val="009A4E69"/>
    <w:rsid w:val="009A51D6"/>
    <w:rsid w:val="009B045B"/>
    <w:rsid w:val="009C2583"/>
    <w:rsid w:val="009C443C"/>
    <w:rsid w:val="009C68E7"/>
    <w:rsid w:val="009D0367"/>
    <w:rsid w:val="009E432B"/>
    <w:rsid w:val="009F1808"/>
    <w:rsid w:val="009F5488"/>
    <w:rsid w:val="00A03569"/>
    <w:rsid w:val="00A065D6"/>
    <w:rsid w:val="00A2426F"/>
    <w:rsid w:val="00A24F35"/>
    <w:rsid w:val="00A27C24"/>
    <w:rsid w:val="00A37AEC"/>
    <w:rsid w:val="00A402EC"/>
    <w:rsid w:val="00A618F9"/>
    <w:rsid w:val="00A64C02"/>
    <w:rsid w:val="00A66B7B"/>
    <w:rsid w:val="00A82824"/>
    <w:rsid w:val="00A8756E"/>
    <w:rsid w:val="00A877B9"/>
    <w:rsid w:val="00AA0854"/>
    <w:rsid w:val="00AA1AF9"/>
    <w:rsid w:val="00AB4206"/>
    <w:rsid w:val="00AC657D"/>
    <w:rsid w:val="00AC77B1"/>
    <w:rsid w:val="00AD2FC9"/>
    <w:rsid w:val="00AD49E8"/>
    <w:rsid w:val="00AE655D"/>
    <w:rsid w:val="00AF0434"/>
    <w:rsid w:val="00AF63CF"/>
    <w:rsid w:val="00AF64F8"/>
    <w:rsid w:val="00B06376"/>
    <w:rsid w:val="00B0680F"/>
    <w:rsid w:val="00B07114"/>
    <w:rsid w:val="00B14D3E"/>
    <w:rsid w:val="00B21028"/>
    <w:rsid w:val="00B31F84"/>
    <w:rsid w:val="00B40C13"/>
    <w:rsid w:val="00B5560A"/>
    <w:rsid w:val="00B5745D"/>
    <w:rsid w:val="00B64A67"/>
    <w:rsid w:val="00B769E5"/>
    <w:rsid w:val="00B82D54"/>
    <w:rsid w:val="00BB19E1"/>
    <w:rsid w:val="00BB211E"/>
    <w:rsid w:val="00BC007C"/>
    <w:rsid w:val="00BC1A53"/>
    <w:rsid w:val="00BD1919"/>
    <w:rsid w:val="00BE5737"/>
    <w:rsid w:val="00BF1064"/>
    <w:rsid w:val="00BF5D07"/>
    <w:rsid w:val="00C0385D"/>
    <w:rsid w:val="00C14110"/>
    <w:rsid w:val="00C20C64"/>
    <w:rsid w:val="00C2395C"/>
    <w:rsid w:val="00C2788F"/>
    <w:rsid w:val="00C33EFE"/>
    <w:rsid w:val="00C363B4"/>
    <w:rsid w:val="00C46ACC"/>
    <w:rsid w:val="00C5072F"/>
    <w:rsid w:val="00C53AFF"/>
    <w:rsid w:val="00C5781B"/>
    <w:rsid w:val="00C61BB1"/>
    <w:rsid w:val="00C6644E"/>
    <w:rsid w:val="00C6784E"/>
    <w:rsid w:val="00C678C0"/>
    <w:rsid w:val="00C717EC"/>
    <w:rsid w:val="00C73F12"/>
    <w:rsid w:val="00C76F55"/>
    <w:rsid w:val="00C77402"/>
    <w:rsid w:val="00C8363D"/>
    <w:rsid w:val="00C963B8"/>
    <w:rsid w:val="00CA0D89"/>
    <w:rsid w:val="00CA2920"/>
    <w:rsid w:val="00CB0910"/>
    <w:rsid w:val="00CC37A4"/>
    <w:rsid w:val="00CD2BAA"/>
    <w:rsid w:val="00CF5B75"/>
    <w:rsid w:val="00D053CC"/>
    <w:rsid w:val="00D058CD"/>
    <w:rsid w:val="00D14522"/>
    <w:rsid w:val="00D23324"/>
    <w:rsid w:val="00D33BC6"/>
    <w:rsid w:val="00D33CF4"/>
    <w:rsid w:val="00D41992"/>
    <w:rsid w:val="00D43201"/>
    <w:rsid w:val="00D452F1"/>
    <w:rsid w:val="00D5034F"/>
    <w:rsid w:val="00D52D45"/>
    <w:rsid w:val="00D67FD5"/>
    <w:rsid w:val="00D716BF"/>
    <w:rsid w:val="00D74D1D"/>
    <w:rsid w:val="00D924D3"/>
    <w:rsid w:val="00DD0F25"/>
    <w:rsid w:val="00DE4FA5"/>
    <w:rsid w:val="00DE64AA"/>
    <w:rsid w:val="00DF78F2"/>
    <w:rsid w:val="00E01F0A"/>
    <w:rsid w:val="00E13AD7"/>
    <w:rsid w:val="00E170BD"/>
    <w:rsid w:val="00E21858"/>
    <w:rsid w:val="00E367C7"/>
    <w:rsid w:val="00E4659C"/>
    <w:rsid w:val="00E513C3"/>
    <w:rsid w:val="00E72DF8"/>
    <w:rsid w:val="00E7356B"/>
    <w:rsid w:val="00E912CE"/>
    <w:rsid w:val="00EA43C3"/>
    <w:rsid w:val="00EA5F60"/>
    <w:rsid w:val="00EB3145"/>
    <w:rsid w:val="00EB4EB1"/>
    <w:rsid w:val="00EC4DCD"/>
    <w:rsid w:val="00EC587E"/>
    <w:rsid w:val="00EC69D1"/>
    <w:rsid w:val="00EC6B95"/>
    <w:rsid w:val="00EC76E7"/>
    <w:rsid w:val="00ED621C"/>
    <w:rsid w:val="00EE4968"/>
    <w:rsid w:val="00EE548D"/>
    <w:rsid w:val="00EE66A7"/>
    <w:rsid w:val="00EE75DE"/>
    <w:rsid w:val="00EF3342"/>
    <w:rsid w:val="00F0542A"/>
    <w:rsid w:val="00F11021"/>
    <w:rsid w:val="00F2352D"/>
    <w:rsid w:val="00F41BDE"/>
    <w:rsid w:val="00F45BC6"/>
    <w:rsid w:val="00F473A1"/>
    <w:rsid w:val="00F544D9"/>
    <w:rsid w:val="00F60D7B"/>
    <w:rsid w:val="00F61453"/>
    <w:rsid w:val="00F63747"/>
    <w:rsid w:val="00F67D3F"/>
    <w:rsid w:val="00F7123E"/>
    <w:rsid w:val="00F9006D"/>
    <w:rsid w:val="00F9360D"/>
    <w:rsid w:val="00F93B8C"/>
    <w:rsid w:val="00FA1427"/>
    <w:rsid w:val="00FA5615"/>
    <w:rsid w:val="00FB6872"/>
    <w:rsid w:val="00FC52FC"/>
    <w:rsid w:val="00FC6FA8"/>
    <w:rsid w:val="00FD1CE0"/>
    <w:rsid w:val="00FD7A26"/>
    <w:rsid w:val="00FE1D7B"/>
    <w:rsid w:val="00FE3A24"/>
    <w:rsid w:val="00FF21FB"/>
    <w:rsid w:val="00FF2C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2F7"/>
    <w:pPr>
      <w:spacing w:after="0" w:line="240" w:lineRule="auto"/>
    </w:pPr>
    <w:rPr>
      <w:rFonts w:ascii="Times New Roman" w:eastAsia="Times New Roman" w:hAnsi="Times New Roman" w:cs="Times New Roman"/>
      <w:iCs/>
      <w:sz w:val="24"/>
      <w:szCs w:val="24"/>
    </w:rPr>
  </w:style>
  <w:style w:type="paragraph" w:styleId="Heading1">
    <w:name w:val="heading 1"/>
    <w:basedOn w:val="Normal"/>
    <w:next w:val="Normal"/>
    <w:link w:val="Heading1Char"/>
    <w:qFormat/>
    <w:rsid w:val="009F18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24F35"/>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semiHidden/>
    <w:unhideWhenUsed/>
    <w:qFormat/>
    <w:rsid w:val="005F262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262B"/>
    <w:pPr>
      <w:keepNext/>
      <w:keepLines/>
      <w:spacing w:before="200"/>
      <w:outlineLvl w:val="3"/>
    </w:pPr>
    <w:rPr>
      <w:rFonts w:asciiTheme="majorHAnsi" w:eastAsiaTheme="majorEastAsia" w:hAnsiTheme="majorHAnsi" w:cstheme="majorBidi"/>
      <w:b/>
      <w:bCs/>
      <w:i/>
      <w:iCs w:val="0"/>
      <w:color w:val="4F81BD" w:themeColor="accent1"/>
    </w:rPr>
  </w:style>
  <w:style w:type="paragraph" w:styleId="Heading8">
    <w:name w:val="heading 8"/>
    <w:basedOn w:val="Normal"/>
    <w:next w:val="Normal"/>
    <w:link w:val="Heading8Char"/>
    <w:uiPriority w:val="9"/>
    <w:semiHidden/>
    <w:unhideWhenUsed/>
    <w:qFormat/>
    <w:rsid w:val="005F262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808"/>
    <w:rPr>
      <w:rFonts w:asciiTheme="majorHAnsi" w:eastAsiaTheme="majorEastAsia" w:hAnsiTheme="majorHAnsi" w:cstheme="majorBidi"/>
      <w:b/>
      <w:bCs/>
      <w:iCs/>
      <w:color w:val="365F91" w:themeColor="accent1" w:themeShade="BF"/>
      <w:sz w:val="28"/>
      <w:szCs w:val="28"/>
    </w:rPr>
  </w:style>
  <w:style w:type="character" w:customStyle="1" w:styleId="Heading2Char">
    <w:name w:val="Heading 2 Char"/>
    <w:basedOn w:val="DefaultParagraphFont"/>
    <w:link w:val="Heading2"/>
    <w:uiPriority w:val="9"/>
    <w:rsid w:val="00A24F35"/>
    <w:rPr>
      <w:rFonts w:ascii="Arial" w:eastAsia="Times New Roman" w:hAnsi="Arial" w:cs="Arial"/>
      <w:b/>
      <w:bCs/>
      <w:i/>
      <w:sz w:val="28"/>
      <w:szCs w:val="28"/>
    </w:rPr>
  </w:style>
  <w:style w:type="paragraph" w:styleId="ListParagraph">
    <w:name w:val="List Paragraph"/>
    <w:basedOn w:val="Normal"/>
    <w:uiPriority w:val="34"/>
    <w:qFormat/>
    <w:rsid w:val="004342F7"/>
    <w:pPr>
      <w:spacing w:after="200" w:line="276" w:lineRule="auto"/>
      <w:ind w:left="720"/>
    </w:pPr>
    <w:rPr>
      <w:rFonts w:ascii="Calibri" w:eastAsia="Calibri" w:hAnsi="Calibri" w:cs="Calibri"/>
      <w:iCs w:val="0"/>
      <w:sz w:val="22"/>
      <w:szCs w:val="22"/>
    </w:rPr>
  </w:style>
  <w:style w:type="character" w:styleId="FollowedHyperlink">
    <w:name w:val="FollowedHyperlink"/>
    <w:basedOn w:val="DefaultParagraphFont"/>
    <w:uiPriority w:val="99"/>
    <w:unhideWhenUsed/>
    <w:rsid w:val="00823264"/>
    <w:rPr>
      <w:color w:val="800080"/>
      <w:u w:val="single"/>
    </w:rPr>
  </w:style>
  <w:style w:type="paragraph" w:customStyle="1" w:styleId="t-9-8">
    <w:name w:val="t-9-8"/>
    <w:basedOn w:val="Normal"/>
    <w:rsid w:val="00823264"/>
    <w:pPr>
      <w:spacing w:before="100" w:beforeAutospacing="1" w:after="100" w:afterAutospacing="1"/>
    </w:pPr>
    <w:rPr>
      <w:iCs w:val="0"/>
    </w:rPr>
  </w:style>
  <w:style w:type="paragraph" w:styleId="BodyText">
    <w:name w:val="Body Text"/>
    <w:basedOn w:val="Normal"/>
    <w:link w:val="BodyTextChar"/>
    <w:rsid w:val="00B14D3E"/>
    <w:pPr>
      <w:jc w:val="both"/>
    </w:pPr>
    <w:rPr>
      <w:rFonts w:ascii="Arial" w:hAnsi="Arial"/>
      <w:iCs w:val="0"/>
      <w:sz w:val="20"/>
      <w:lang w:val="hr-HR"/>
    </w:rPr>
  </w:style>
  <w:style w:type="character" w:customStyle="1" w:styleId="BodyTextChar">
    <w:name w:val="Body Text Char"/>
    <w:basedOn w:val="DefaultParagraphFont"/>
    <w:link w:val="BodyText"/>
    <w:rsid w:val="00B14D3E"/>
    <w:rPr>
      <w:rFonts w:ascii="Arial" w:eastAsia="Times New Roman" w:hAnsi="Arial" w:cs="Times New Roman"/>
      <w:sz w:val="20"/>
      <w:szCs w:val="24"/>
      <w:lang w:val="hr-HR"/>
    </w:rPr>
  </w:style>
  <w:style w:type="table" w:styleId="TableGrid">
    <w:name w:val="Table Grid"/>
    <w:basedOn w:val="TableNormal"/>
    <w:uiPriority w:val="59"/>
    <w:rsid w:val="00EC587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1808"/>
    <w:pPr>
      <w:tabs>
        <w:tab w:val="center" w:pos="4536"/>
        <w:tab w:val="right" w:pos="9072"/>
      </w:tabs>
    </w:pPr>
    <w:rPr>
      <w:rFonts w:asciiTheme="minorHAnsi" w:eastAsiaTheme="minorEastAsia" w:hAnsiTheme="minorHAnsi" w:cstheme="minorBidi"/>
      <w:iCs w:val="0"/>
      <w:sz w:val="22"/>
      <w:szCs w:val="22"/>
    </w:rPr>
  </w:style>
  <w:style w:type="character" w:customStyle="1" w:styleId="HeaderChar">
    <w:name w:val="Header Char"/>
    <w:basedOn w:val="DefaultParagraphFont"/>
    <w:link w:val="Header"/>
    <w:uiPriority w:val="99"/>
    <w:rsid w:val="009F1808"/>
    <w:rPr>
      <w:rFonts w:eastAsiaTheme="minorEastAsia"/>
    </w:rPr>
  </w:style>
  <w:style w:type="paragraph" w:styleId="Footer">
    <w:name w:val="footer"/>
    <w:basedOn w:val="Normal"/>
    <w:link w:val="FooterChar"/>
    <w:uiPriority w:val="99"/>
    <w:unhideWhenUsed/>
    <w:rsid w:val="009F1808"/>
    <w:pPr>
      <w:tabs>
        <w:tab w:val="center" w:pos="4536"/>
        <w:tab w:val="right" w:pos="9072"/>
      </w:tabs>
    </w:pPr>
    <w:rPr>
      <w:rFonts w:asciiTheme="minorHAnsi" w:eastAsiaTheme="minorEastAsia" w:hAnsiTheme="minorHAnsi" w:cstheme="minorBidi"/>
      <w:iCs w:val="0"/>
      <w:sz w:val="22"/>
      <w:szCs w:val="22"/>
    </w:rPr>
  </w:style>
  <w:style w:type="character" w:customStyle="1" w:styleId="FooterChar">
    <w:name w:val="Footer Char"/>
    <w:basedOn w:val="DefaultParagraphFont"/>
    <w:link w:val="Footer"/>
    <w:uiPriority w:val="99"/>
    <w:rsid w:val="009F1808"/>
    <w:rPr>
      <w:rFonts w:eastAsiaTheme="minorEastAsia"/>
    </w:rPr>
  </w:style>
  <w:style w:type="paragraph" w:styleId="NormalWeb">
    <w:name w:val="Normal (Web)"/>
    <w:basedOn w:val="Normal"/>
    <w:rsid w:val="009F1808"/>
    <w:pPr>
      <w:spacing w:before="100" w:beforeAutospacing="1" w:after="100" w:afterAutospacing="1"/>
    </w:pPr>
    <w:rPr>
      <w:iCs w:val="0"/>
    </w:rPr>
  </w:style>
  <w:style w:type="paragraph" w:styleId="FootnoteText">
    <w:name w:val="footnote text"/>
    <w:basedOn w:val="Normal"/>
    <w:link w:val="FootnoteTextChar"/>
    <w:uiPriority w:val="99"/>
    <w:semiHidden/>
    <w:unhideWhenUsed/>
    <w:rsid w:val="009F1808"/>
    <w:rPr>
      <w:rFonts w:asciiTheme="minorHAnsi" w:eastAsiaTheme="minorEastAsia" w:hAnsiTheme="minorHAnsi" w:cstheme="minorBidi"/>
      <w:iCs w:val="0"/>
      <w:sz w:val="20"/>
      <w:szCs w:val="20"/>
    </w:rPr>
  </w:style>
  <w:style w:type="character" w:customStyle="1" w:styleId="FootnoteTextChar">
    <w:name w:val="Footnote Text Char"/>
    <w:basedOn w:val="DefaultParagraphFont"/>
    <w:link w:val="FootnoteText"/>
    <w:uiPriority w:val="99"/>
    <w:semiHidden/>
    <w:rsid w:val="009F1808"/>
    <w:rPr>
      <w:rFonts w:eastAsiaTheme="minorEastAsia"/>
      <w:sz w:val="20"/>
      <w:szCs w:val="20"/>
    </w:rPr>
  </w:style>
  <w:style w:type="paragraph" w:styleId="BalloonText">
    <w:name w:val="Balloon Text"/>
    <w:basedOn w:val="Normal"/>
    <w:link w:val="BalloonTextChar"/>
    <w:uiPriority w:val="99"/>
    <w:semiHidden/>
    <w:unhideWhenUsed/>
    <w:rsid w:val="009F1808"/>
    <w:rPr>
      <w:rFonts w:ascii="Segoe UI" w:eastAsiaTheme="minorEastAsia" w:hAnsi="Segoe UI" w:cs="Segoe UI"/>
      <w:iCs w:val="0"/>
      <w:sz w:val="18"/>
      <w:szCs w:val="18"/>
    </w:rPr>
  </w:style>
  <w:style w:type="character" w:customStyle="1" w:styleId="BalloonTextChar">
    <w:name w:val="Balloon Text Char"/>
    <w:basedOn w:val="DefaultParagraphFont"/>
    <w:link w:val="BalloonText"/>
    <w:uiPriority w:val="99"/>
    <w:semiHidden/>
    <w:rsid w:val="009F1808"/>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F1808"/>
    <w:rPr>
      <w:sz w:val="16"/>
      <w:szCs w:val="16"/>
    </w:rPr>
  </w:style>
  <w:style w:type="paragraph" w:styleId="CommentText">
    <w:name w:val="annotation text"/>
    <w:basedOn w:val="Normal"/>
    <w:link w:val="CommentTextChar"/>
    <w:uiPriority w:val="99"/>
    <w:semiHidden/>
    <w:unhideWhenUsed/>
    <w:rsid w:val="009F1808"/>
    <w:pPr>
      <w:spacing w:after="200"/>
    </w:pPr>
    <w:rPr>
      <w:rFonts w:asciiTheme="minorHAnsi" w:eastAsiaTheme="minorEastAsia" w:hAnsiTheme="minorHAnsi" w:cstheme="minorBidi"/>
      <w:iCs w:val="0"/>
      <w:sz w:val="20"/>
      <w:szCs w:val="20"/>
    </w:rPr>
  </w:style>
  <w:style w:type="character" w:customStyle="1" w:styleId="CommentTextChar">
    <w:name w:val="Comment Text Char"/>
    <w:basedOn w:val="DefaultParagraphFont"/>
    <w:link w:val="CommentText"/>
    <w:uiPriority w:val="99"/>
    <w:semiHidden/>
    <w:rsid w:val="009F180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F1808"/>
    <w:rPr>
      <w:b/>
      <w:bCs/>
    </w:rPr>
  </w:style>
  <w:style w:type="character" w:customStyle="1" w:styleId="CommentSubjectChar">
    <w:name w:val="Comment Subject Char"/>
    <w:basedOn w:val="CommentTextChar"/>
    <w:link w:val="CommentSubject"/>
    <w:uiPriority w:val="99"/>
    <w:semiHidden/>
    <w:rsid w:val="009F1808"/>
    <w:rPr>
      <w:rFonts w:eastAsiaTheme="minorEastAsia"/>
      <w:b/>
      <w:bCs/>
      <w:sz w:val="20"/>
      <w:szCs w:val="20"/>
    </w:rPr>
  </w:style>
  <w:style w:type="character" w:styleId="Hyperlink">
    <w:name w:val="Hyperlink"/>
    <w:basedOn w:val="DefaultParagraphFont"/>
    <w:uiPriority w:val="99"/>
    <w:unhideWhenUsed/>
    <w:rsid w:val="009F1808"/>
    <w:rPr>
      <w:color w:val="0000FF" w:themeColor="hyperlink"/>
      <w:u w:val="single"/>
    </w:rPr>
  </w:style>
  <w:style w:type="paragraph" w:customStyle="1" w:styleId="Default">
    <w:name w:val="Default"/>
    <w:rsid w:val="005A2F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rsid w:val="005A2F79"/>
    <w:pPr>
      <w:spacing w:after="120"/>
    </w:pPr>
    <w:rPr>
      <w:sz w:val="16"/>
      <w:szCs w:val="16"/>
    </w:rPr>
  </w:style>
  <w:style w:type="character" w:customStyle="1" w:styleId="BodyText3Char">
    <w:name w:val="Body Text 3 Char"/>
    <w:basedOn w:val="DefaultParagraphFont"/>
    <w:link w:val="BodyText3"/>
    <w:rsid w:val="005A2F79"/>
    <w:rPr>
      <w:rFonts w:ascii="Times New Roman" w:eastAsia="Times New Roman" w:hAnsi="Times New Roman" w:cs="Times New Roman"/>
      <w:iCs/>
      <w:sz w:val="16"/>
      <w:szCs w:val="16"/>
    </w:rPr>
  </w:style>
  <w:style w:type="character" w:styleId="FootnoteReference">
    <w:name w:val="footnote reference"/>
    <w:basedOn w:val="DefaultParagraphFont"/>
    <w:uiPriority w:val="99"/>
    <w:semiHidden/>
    <w:unhideWhenUsed/>
    <w:rsid w:val="00B40C13"/>
    <w:rPr>
      <w:vertAlign w:val="superscript"/>
    </w:rPr>
  </w:style>
  <w:style w:type="character" w:customStyle="1" w:styleId="Heading3Char">
    <w:name w:val="Heading 3 Char"/>
    <w:basedOn w:val="DefaultParagraphFont"/>
    <w:link w:val="Heading3"/>
    <w:uiPriority w:val="9"/>
    <w:semiHidden/>
    <w:rsid w:val="005F262B"/>
    <w:rPr>
      <w:rFonts w:asciiTheme="majorHAnsi" w:eastAsiaTheme="majorEastAsia" w:hAnsiTheme="majorHAnsi" w:cstheme="majorBidi"/>
      <w:b/>
      <w:bCs/>
      <w:iCs/>
      <w:color w:val="4F81BD" w:themeColor="accent1"/>
      <w:sz w:val="24"/>
      <w:szCs w:val="24"/>
    </w:rPr>
  </w:style>
  <w:style w:type="character" w:customStyle="1" w:styleId="Heading4Char">
    <w:name w:val="Heading 4 Char"/>
    <w:basedOn w:val="DefaultParagraphFont"/>
    <w:link w:val="Heading4"/>
    <w:uiPriority w:val="9"/>
    <w:semiHidden/>
    <w:rsid w:val="005F262B"/>
    <w:rPr>
      <w:rFonts w:asciiTheme="majorHAnsi" w:eastAsiaTheme="majorEastAsia" w:hAnsiTheme="majorHAnsi" w:cstheme="majorBidi"/>
      <w:b/>
      <w:bCs/>
      <w:i/>
      <w:color w:val="4F81BD" w:themeColor="accent1"/>
      <w:sz w:val="24"/>
      <w:szCs w:val="24"/>
    </w:rPr>
  </w:style>
  <w:style w:type="character" w:customStyle="1" w:styleId="Heading8Char">
    <w:name w:val="Heading 8 Char"/>
    <w:basedOn w:val="DefaultParagraphFont"/>
    <w:link w:val="Heading8"/>
    <w:uiPriority w:val="9"/>
    <w:semiHidden/>
    <w:rsid w:val="005F262B"/>
    <w:rPr>
      <w:rFonts w:asciiTheme="majorHAnsi" w:eastAsiaTheme="majorEastAsia" w:hAnsiTheme="majorHAnsi" w:cstheme="majorBidi"/>
      <w:iCs/>
      <w:color w:val="404040" w:themeColor="text1" w:themeTint="BF"/>
      <w:sz w:val="20"/>
      <w:szCs w:val="20"/>
    </w:rPr>
  </w:style>
  <w:style w:type="paragraph" w:customStyle="1" w:styleId="Odjelajk">
    <w:name w:val="Odjelajk"/>
    <w:basedOn w:val="Heading1"/>
    <w:link w:val="OdjelajkChar"/>
    <w:qFormat/>
    <w:rsid w:val="00482600"/>
    <w:pPr>
      <w:spacing w:before="240" w:line="276" w:lineRule="auto"/>
    </w:pPr>
    <w:rPr>
      <w:rFonts w:ascii="Times New Roman" w:hAnsi="Times New Roman"/>
      <w:bCs w:val="0"/>
      <w:iCs w:val="0"/>
      <w:color w:val="auto"/>
      <w:sz w:val="24"/>
      <w:szCs w:val="24"/>
      <w:u w:val="single"/>
      <w:lang w:val="bs-Latn-BA"/>
    </w:rPr>
  </w:style>
  <w:style w:type="character" w:customStyle="1" w:styleId="OdjelajkChar">
    <w:name w:val="Odjelajk Char"/>
    <w:basedOn w:val="DefaultParagraphFont"/>
    <w:link w:val="Odjelajk"/>
    <w:rsid w:val="00482600"/>
    <w:rPr>
      <w:rFonts w:ascii="Times New Roman" w:eastAsiaTheme="majorEastAsia" w:hAnsi="Times New Roman" w:cstheme="majorBidi"/>
      <w:b/>
      <w:sz w:val="24"/>
      <w:szCs w:val="24"/>
      <w:u w:val="single"/>
      <w:lang w:val="bs-Latn-BA"/>
    </w:rPr>
  </w:style>
  <w:style w:type="paragraph" w:customStyle="1" w:styleId="Tacke">
    <w:name w:val="Tacke"/>
    <w:basedOn w:val="Heading2"/>
    <w:link w:val="TackeChar"/>
    <w:qFormat/>
    <w:rsid w:val="00482600"/>
    <w:pPr>
      <w:keepLines/>
      <w:spacing w:before="200" w:after="0"/>
      <w:ind w:left="357"/>
    </w:pPr>
    <w:rPr>
      <w:rFonts w:ascii="Times New Roman" w:eastAsiaTheme="majorEastAsia" w:hAnsi="Times New Roman" w:cs="Times New Roman"/>
      <w:i w:val="0"/>
      <w:sz w:val="24"/>
      <w:szCs w:val="24"/>
      <w:u w:val="single"/>
      <w:lang w:val="bs-Latn-BA" w:eastAsia="bs-Latn-BA"/>
    </w:rPr>
  </w:style>
  <w:style w:type="character" w:customStyle="1" w:styleId="TackeChar">
    <w:name w:val="Tacke Char"/>
    <w:basedOn w:val="Heading2Char"/>
    <w:link w:val="Tacke"/>
    <w:rsid w:val="00482600"/>
    <w:rPr>
      <w:rFonts w:ascii="Times New Roman" w:eastAsiaTheme="majorEastAsia" w:hAnsi="Times New Roman" w:cs="Times New Roman"/>
      <w:b/>
      <w:bCs/>
      <w:i/>
      <w:sz w:val="24"/>
      <w:szCs w:val="24"/>
      <w:u w:val="single"/>
      <w:lang w:val="bs-Latn-BA" w:eastAsia="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049025">
      <w:bodyDiv w:val="1"/>
      <w:marLeft w:val="0"/>
      <w:marRight w:val="0"/>
      <w:marTop w:val="0"/>
      <w:marBottom w:val="0"/>
      <w:divBdr>
        <w:top w:val="none" w:sz="0" w:space="0" w:color="auto"/>
        <w:left w:val="none" w:sz="0" w:space="0" w:color="auto"/>
        <w:bottom w:val="none" w:sz="0" w:space="0" w:color="auto"/>
        <w:right w:val="none" w:sz="0" w:space="0" w:color="auto"/>
      </w:divBdr>
    </w:div>
    <w:div w:id="697124458">
      <w:bodyDiv w:val="1"/>
      <w:marLeft w:val="0"/>
      <w:marRight w:val="0"/>
      <w:marTop w:val="0"/>
      <w:marBottom w:val="0"/>
      <w:divBdr>
        <w:top w:val="none" w:sz="0" w:space="0" w:color="auto"/>
        <w:left w:val="none" w:sz="0" w:space="0" w:color="auto"/>
        <w:bottom w:val="none" w:sz="0" w:space="0" w:color="auto"/>
        <w:right w:val="none" w:sz="0" w:space="0" w:color="auto"/>
      </w:divBdr>
    </w:div>
    <w:div w:id="1334794610">
      <w:bodyDiv w:val="1"/>
      <w:marLeft w:val="0"/>
      <w:marRight w:val="0"/>
      <w:marTop w:val="0"/>
      <w:marBottom w:val="0"/>
      <w:divBdr>
        <w:top w:val="none" w:sz="0" w:space="0" w:color="auto"/>
        <w:left w:val="none" w:sz="0" w:space="0" w:color="auto"/>
        <w:bottom w:val="none" w:sz="0" w:space="0" w:color="auto"/>
        <w:right w:val="none" w:sz="0" w:space="0" w:color="auto"/>
      </w:divBdr>
    </w:div>
    <w:div w:id="1824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por@bih.net.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C7C2F-4858-4BB6-82F4-29DE59CD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13</Pages>
  <Words>4224</Words>
  <Characters>24079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Migic</Company>
  <LinksUpToDate>false</LinksUpToDate>
  <CharactersWithSpaces>28247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Zlatan</dc:creator>
  <cp:lastModifiedBy>SLOT</cp:lastModifiedBy>
  <cp:revision>153</cp:revision>
  <cp:lastPrinted>2018-04-09T14:34:00Z</cp:lastPrinted>
  <dcterms:created xsi:type="dcterms:W3CDTF">2018-06-28T13:10:00Z</dcterms:created>
  <dcterms:modified xsi:type="dcterms:W3CDTF">2018-07-03T13:00:00Z</dcterms:modified>
</cp:coreProperties>
</file>