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5" w:rsidRDefault="008252A2" w:rsidP="002F5A85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noProof/>
          <w:color w:val="000000"/>
          <w:lang w:val="bs-Latn-BA" w:eastAsia="bs-Latn-B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-103505</wp:posOffset>
            </wp:positionV>
            <wp:extent cx="2187575" cy="1685925"/>
            <wp:effectExtent l="19050" t="0" r="317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5A85" w:rsidRDefault="002F5A85" w:rsidP="002F5A85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:rsidR="002F5A85" w:rsidRDefault="002F5A85" w:rsidP="002F5A85">
      <w:pPr>
        <w:jc w:val="both"/>
      </w:pPr>
      <w:r>
        <w:rPr>
          <w:sz w:val="40"/>
          <w:szCs w:val="40"/>
        </w:rPr>
        <w:t xml:space="preserve">                                                                   </w:t>
      </w:r>
      <w:r>
        <w:t>Zenica,Crkvice 20 C</w:t>
      </w:r>
    </w:p>
    <w:p w:rsidR="002F5A85" w:rsidRDefault="002F5A85" w:rsidP="002F5A85">
      <w:pPr>
        <w:jc w:val="both"/>
      </w:pPr>
      <w:r>
        <w:t xml:space="preserve">                                                                                                                Tel.032/227-578                              </w:t>
      </w:r>
    </w:p>
    <w:p w:rsidR="002F5A85" w:rsidRDefault="002F5A85" w:rsidP="002F5A85">
      <w:pPr>
        <w:jc w:val="center"/>
      </w:pPr>
      <w:r>
        <w:t xml:space="preserve">                                                                                                     Fax.032/227-575</w:t>
      </w:r>
    </w:p>
    <w:p w:rsidR="002F5A85" w:rsidRDefault="002F5A85" w:rsidP="002F5A85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hyperlink r:id="rId6" w:history="1">
        <w:r>
          <w:rPr>
            <w:rStyle w:val="Hyperlink"/>
          </w:rPr>
          <w:t>dompor@bih.net.ba</w:t>
        </w:r>
      </w:hyperlink>
    </w:p>
    <w:p w:rsidR="002F5A85" w:rsidRDefault="002F5A85" w:rsidP="002F5A85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2F5A85" w:rsidRDefault="002F5A85" w:rsidP="002F5A85">
      <w:pPr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</w:t>
      </w:r>
    </w:p>
    <w:p w:rsidR="002F5A85" w:rsidRDefault="002F5A85" w:rsidP="002F5A85">
      <w:pPr>
        <w:rPr>
          <w:sz w:val="22"/>
          <w:szCs w:val="22"/>
        </w:rPr>
      </w:pPr>
    </w:p>
    <w:p w:rsidR="00590697" w:rsidRDefault="00590697" w:rsidP="002F5A85">
      <w:pPr>
        <w:rPr>
          <w:sz w:val="22"/>
          <w:szCs w:val="22"/>
        </w:rPr>
      </w:pPr>
    </w:p>
    <w:p w:rsidR="002F5A85" w:rsidRDefault="00841C5F" w:rsidP="002F5A85">
      <w:pPr>
        <w:rPr>
          <w:sz w:val="22"/>
          <w:szCs w:val="22"/>
        </w:rPr>
      </w:pPr>
      <w:r>
        <w:rPr>
          <w:sz w:val="22"/>
          <w:szCs w:val="22"/>
        </w:rPr>
        <w:t>Broj: 01-743</w:t>
      </w:r>
      <w:r w:rsidR="002F5A85">
        <w:rPr>
          <w:sz w:val="22"/>
          <w:szCs w:val="22"/>
        </w:rPr>
        <w:t>/16</w:t>
      </w:r>
    </w:p>
    <w:p w:rsidR="002F5A85" w:rsidRDefault="008252A2" w:rsidP="002F5A85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841C5F">
        <w:rPr>
          <w:sz w:val="22"/>
          <w:szCs w:val="22"/>
        </w:rPr>
        <w:t>atum: 14.06</w:t>
      </w:r>
      <w:r w:rsidR="002F5A85">
        <w:rPr>
          <w:sz w:val="22"/>
          <w:szCs w:val="22"/>
        </w:rPr>
        <w:t>.2016.</w:t>
      </w:r>
    </w:p>
    <w:p w:rsidR="002F5A85" w:rsidRDefault="002F5A85" w:rsidP="002F5A85">
      <w:pPr>
        <w:rPr>
          <w:sz w:val="22"/>
          <w:szCs w:val="22"/>
        </w:rPr>
      </w:pPr>
    </w:p>
    <w:p w:rsidR="00A01904" w:rsidRDefault="002F5A85" w:rsidP="00A01904">
      <w:pPr>
        <w:jc w:val="both"/>
        <w:rPr>
          <w:sz w:val="22"/>
          <w:szCs w:val="22"/>
        </w:rPr>
      </w:pPr>
      <w:r>
        <w:rPr>
          <w:sz w:val="22"/>
          <w:szCs w:val="22"/>
        </w:rPr>
        <w:t>Na osnovu člana 64.Zakona o javnim nabavkama BiH („Službeni glasnik BiH“ broj: 39/14) i člana 8. I 10. Pravilnika o postupku dodjele ugovora o uslugama iz Aneksa II dio B Zakona o javnim nabavkama („Službeni glasnik broj: 104/14) i Zapisnika komisi</w:t>
      </w:r>
      <w:r w:rsidR="00841C5F">
        <w:rPr>
          <w:sz w:val="22"/>
          <w:szCs w:val="22"/>
        </w:rPr>
        <w:t>je za javne nabavke broj: 01-730</w:t>
      </w:r>
      <w:r>
        <w:rPr>
          <w:sz w:val="22"/>
          <w:szCs w:val="22"/>
        </w:rPr>
        <w:t>/1</w:t>
      </w:r>
      <w:r w:rsidR="00841C5F">
        <w:rPr>
          <w:sz w:val="22"/>
          <w:szCs w:val="22"/>
        </w:rPr>
        <w:t>6 od 13.06</w:t>
      </w:r>
      <w:r>
        <w:rPr>
          <w:sz w:val="22"/>
          <w:szCs w:val="22"/>
        </w:rPr>
        <w:t>.2016.godine u postupku nabavke usluga</w:t>
      </w:r>
      <w:r w:rsidR="00841C5F">
        <w:rPr>
          <w:sz w:val="22"/>
          <w:szCs w:val="22"/>
        </w:rPr>
        <w:t xml:space="preserve"> osigu</w:t>
      </w:r>
      <w:r w:rsidR="00A01904">
        <w:rPr>
          <w:sz w:val="22"/>
          <w:szCs w:val="22"/>
        </w:rPr>
        <w:t>ranja imovine JU Dom-porodica</w:t>
      </w:r>
      <w:r>
        <w:rPr>
          <w:sz w:val="22"/>
          <w:szCs w:val="22"/>
        </w:rPr>
        <w:t>,</w:t>
      </w:r>
    </w:p>
    <w:p w:rsidR="002F5A85" w:rsidRDefault="00A01904" w:rsidP="002F5A85">
      <w:pPr>
        <w:rPr>
          <w:sz w:val="22"/>
          <w:szCs w:val="22"/>
        </w:rPr>
      </w:pPr>
      <w:r>
        <w:rPr>
          <w:sz w:val="22"/>
          <w:szCs w:val="22"/>
        </w:rPr>
        <w:t xml:space="preserve"> direktor JU „Dom-porodica“ Z</w:t>
      </w:r>
      <w:r w:rsidR="002F5A85">
        <w:rPr>
          <w:sz w:val="22"/>
          <w:szCs w:val="22"/>
        </w:rPr>
        <w:t>enica, donosi</w:t>
      </w:r>
    </w:p>
    <w:p w:rsidR="008252A2" w:rsidRDefault="008252A2" w:rsidP="002F5A85">
      <w:pPr>
        <w:rPr>
          <w:sz w:val="22"/>
          <w:szCs w:val="22"/>
        </w:rPr>
      </w:pPr>
    </w:p>
    <w:p w:rsidR="002F5A85" w:rsidRDefault="002F5A85" w:rsidP="002F5A85">
      <w:pPr>
        <w:rPr>
          <w:sz w:val="22"/>
          <w:szCs w:val="22"/>
        </w:rPr>
      </w:pPr>
    </w:p>
    <w:p w:rsidR="00EE1C27" w:rsidRDefault="00EE1C27" w:rsidP="002F5A85">
      <w:pPr>
        <w:rPr>
          <w:sz w:val="22"/>
          <w:szCs w:val="22"/>
        </w:rPr>
      </w:pPr>
    </w:p>
    <w:p w:rsidR="002F5A85" w:rsidRDefault="002F5A85" w:rsidP="002F5A85">
      <w:pPr>
        <w:jc w:val="center"/>
        <w:rPr>
          <w:sz w:val="22"/>
          <w:szCs w:val="22"/>
        </w:rPr>
      </w:pPr>
      <w:r>
        <w:rPr>
          <w:sz w:val="22"/>
          <w:szCs w:val="22"/>
        </w:rPr>
        <w:t>ODLUKU O DODJELI UGOVORA</w:t>
      </w:r>
    </w:p>
    <w:p w:rsidR="002F5A85" w:rsidRDefault="002F5A85" w:rsidP="002F5A85">
      <w:pPr>
        <w:jc w:val="center"/>
        <w:rPr>
          <w:sz w:val="22"/>
          <w:szCs w:val="22"/>
        </w:rPr>
      </w:pPr>
    </w:p>
    <w:p w:rsidR="002F5A85" w:rsidRDefault="002F5A85" w:rsidP="002F5A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1.  </w:t>
      </w:r>
    </w:p>
    <w:p w:rsidR="002F5A85" w:rsidRDefault="00A01904" w:rsidP="002F5A85">
      <w:pPr>
        <w:rPr>
          <w:sz w:val="22"/>
          <w:szCs w:val="22"/>
        </w:rPr>
      </w:pPr>
      <w:r>
        <w:rPr>
          <w:sz w:val="22"/>
          <w:szCs w:val="22"/>
        </w:rPr>
        <w:t>Dodjeljuje se ugovor „</w:t>
      </w:r>
      <w:r w:rsidRPr="008252A2">
        <w:rPr>
          <w:b/>
          <w:sz w:val="22"/>
          <w:szCs w:val="22"/>
        </w:rPr>
        <w:t>Sarajevo osiguranju“</w:t>
      </w:r>
      <w:r w:rsidR="00590697" w:rsidRPr="008252A2">
        <w:rPr>
          <w:b/>
          <w:sz w:val="22"/>
          <w:szCs w:val="22"/>
        </w:rPr>
        <w:t xml:space="preserve"> d.d. Sarajevo, Podruž</w:t>
      </w:r>
      <w:r w:rsidRPr="008252A2">
        <w:rPr>
          <w:b/>
          <w:sz w:val="22"/>
          <w:szCs w:val="22"/>
        </w:rPr>
        <w:t>nica Zenica</w:t>
      </w:r>
      <w:r w:rsidR="002B0B00">
        <w:rPr>
          <w:sz w:val="22"/>
          <w:szCs w:val="22"/>
        </w:rPr>
        <w:t xml:space="preserve"> za naba</w:t>
      </w:r>
      <w:r>
        <w:rPr>
          <w:sz w:val="22"/>
          <w:szCs w:val="22"/>
        </w:rPr>
        <w:t>vku osiguranja imovine JU Dom-porodica Zenica ,</w:t>
      </w:r>
      <w:r w:rsidR="002B0B00">
        <w:rPr>
          <w:sz w:val="22"/>
          <w:szCs w:val="22"/>
        </w:rPr>
        <w:t xml:space="preserve"> kao najpovoljnijem ponuđaču.</w:t>
      </w:r>
    </w:p>
    <w:p w:rsidR="00590697" w:rsidRDefault="00590697" w:rsidP="002F5A85">
      <w:pPr>
        <w:rPr>
          <w:sz w:val="22"/>
          <w:szCs w:val="22"/>
        </w:rPr>
      </w:pPr>
    </w:p>
    <w:p w:rsidR="002B0B00" w:rsidRDefault="002B0B00" w:rsidP="002B0B00">
      <w:pPr>
        <w:jc w:val="center"/>
        <w:rPr>
          <w:sz w:val="22"/>
          <w:szCs w:val="22"/>
        </w:rPr>
      </w:pPr>
      <w:r>
        <w:rPr>
          <w:sz w:val="22"/>
          <w:szCs w:val="22"/>
        </w:rPr>
        <w:t>Član: 2.</w:t>
      </w:r>
    </w:p>
    <w:p w:rsidR="002B0B00" w:rsidRDefault="002B0B00" w:rsidP="002B0B00">
      <w:pPr>
        <w:rPr>
          <w:sz w:val="22"/>
          <w:szCs w:val="22"/>
        </w:rPr>
      </w:pPr>
      <w:r>
        <w:rPr>
          <w:sz w:val="22"/>
          <w:szCs w:val="22"/>
        </w:rPr>
        <w:t>Sa najpovoljnijim ponuđačem zaključit će se direktni sporazum.</w:t>
      </w:r>
    </w:p>
    <w:p w:rsidR="00590697" w:rsidRDefault="00590697" w:rsidP="002B0B00">
      <w:pPr>
        <w:rPr>
          <w:sz w:val="22"/>
          <w:szCs w:val="22"/>
        </w:rPr>
      </w:pPr>
    </w:p>
    <w:p w:rsidR="00590697" w:rsidRDefault="002B0B00" w:rsidP="00590697">
      <w:pPr>
        <w:jc w:val="center"/>
        <w:rPr>
          <w:sz w:val="22"/>
          <w:szCs w:val="22"/>
        </w:rPr>
      </w:pPr>
      <w:r>
        <w:rPr>
          <w:sz w:val="22"/>
          <w:szCs w:val="22"/>
        </w:rPr>
        <w:t>Član 3.</w:t>
      </w:r>
    </w:p>
    <w:p w:rsidR="002B0B00" w:rsidRDefault="002B0B00" w:rsidP="002B0B00">
      <w:pPr>
        <w:rPr>
          <w:sz w:val="22"/>
          <w:szCs w:val="22"/>
        </w:rPr>
      </w:pPr>
      <w:r>
        <w:rPr>
          <w:sz w:val="22"/>
          <w:szCs w:val="22"/>
        </w:rPr>
        <w:t>Ova odluka stupa na snagu danom donošenja.</w:t>
      </w:r>
    </w:p>
    <w:p w:rsidR="002B0B00" w:rsidRDefault="002B0B00" w:rsidP="002B0B00">
      <w:pPr>
        <w:rPr>
          <w:sz w:val="22"/>
          <w:szCs w:val="22"/>
        </w:rPr>
      </w:pPr>
    </w:p>
    <w:p w:rsidR="002B0B00" w:rsidRDefault="00590697" w:rsidP="002B0B00">
      <w:pPr>
        <w:jc w:val="center"/>
        <w:rPr>
          <w:sz w:val="22"/>
          <w:szCs w:val="22"/>
        </w:rPr>
      </w:pPr>
      <w:r>
        <w:rPr>
          <w:sz w:val="22"/>
          <w:szCs w:val="22"/>
        </w:rPr>
        <w:t>O b r a z l o ž</w:t>
      </w:r>
      <w:r w:rsidR="002B0B00">
        <w:rPr>
          <w:sz w:val="22"/>
          <w:szCs w:val="22"/>
        </w:rPr>
        <w:t xml:space="preserve"> e nj e</w:t>
      </w:r>
    </w:p>
    <w:p w:rsidR="002B0B00" w:rsidRDefault="002B0B00" w:rsidP="008252A2">
      <w:pPr>
        <w:jc w:val="both"/>
        <w:rPr>
          <w:sz w:val="22"/>
          <w:szCs w:val="22"/>
        </w:rPr>
      </w:pPr>
      <w:r>
        <w:rPr>
          <w:sz w:val="22"/>
          <w:szCs w:val="22"/>
        </w:rPr>
        <w:t>Postupak javne nabavke pokrenut je odlukom o pokretanju postupka nabavke usluga</w:t>
      </w:r>
      <w:r w:rsidR="00A01904">
        <w:rPr>
          <w:sz w:val="22"/>
          <w:szCs w:val="22"/>
        </w:rPr>
        <w:t xml:space="preserve"> osiguranja imovine JU Dom-porodica </w:t>
      </w:r>
      <w:r>
        <w:rPr>
          <w:sz w:val="22"/>
          <w:szCs w:val="22"/>
        </w:rPr>
        <w:t xml:space="preserve"> putem direktnog sporazuma-kriterij najniža cijena.</w:t>
      </w:r>
    </w:p>
    <w:p w:rsidR="002B0B00" w:rsidRDefault="002B0B00" w:rsidP="002B0B00">
      <w:pPr>
        <w:rPr>
          <w:sz w:val="22"/>
          <w:szCs w:val="22"/>
        </w:rPr>
      </w:pPr>
      <w:r>
        <w:rPr>
          <w:sz w:val="22"/>
          <w:szCs w:val="22"/>
        </w:rPr>
        <w:t xml:space="preserve">Pismeni zahtjev za dostavu ponuda upućen je na tri adrese: </w:t>
      </w:r>
      <w:r w:rsidR="00A01904">
        <w:rPr>
          <w:sz w:val="22"/>
          <w:szCs w:val="22"/>
        </w:rPr>
        <w:t>Sarajevo</w:t>
      </w:r>
      <w:r w:rsidR="008252A2">
        <w:rPr>
          <w:sz w:val="22"/>
          <w:szCs w:val="22"/>
        </w:rPr>
        <w:t xml:space="preserve"> osiguranje d.d.Sarajevo, Podruž</w:t>
      </w:r>
      <w:r w:rsidR="00A01904">
        <w:rPr>
          <w:sz w:val="22"/>
          <w:szCs w:val="22"/>
        </w:rPr>
        <w:t xml:space="preserve">nica Zenica, </w:t>
      </w:r>
      <w:r>
        <w:rPr>
          <w:sz w:val="22"/>
          <w:szCs w:val="22"/>
        </w:rPr>
        <w:t>Euroherc osiguranje, Podružnica Zenica, Uniqa os</w:t>
      </w:r>
      <w:r w:rsidR="00A01904">
        <w:rPr>
          <w:sz w:val="22"/>
          <w:szCs w:val="22"/>
        </w:rPr>
        <w:t>iguranje d.d. Sarajevo, Servisni centar Zenica</w:t>
      </w:r>
    </w:p>
    <w:p w:rsidR="008252A2" w:rsidRDefault="008252A2" w:rsidP="002B0B00">
      <w:pPr>
        <w:rPr>
          <w:sz w:val="22"/>
          <w:szCs w:val="22"/>
        </w:rPr>
      </w:pPr>
    </w:p>
    <w:p w:rsidR="009952A4" w:rsidRDefault="00A01904" w:rsidP="002B0B00">
      <w:pPr>
        <w:rPr>
          <w:sz w:val="22"/>
          <w:szCs w:val="22"/>
        </w:rPr>
      </w:pPr>
      <w:r>
        <w:rPr>
          <w:sz w:val="22"/>
          <w:szCs w:val="22"/>
        </w:rPr>
        <w:t>Komisija je zaprimila dvije</w:t>
      </w:r>
      <w:r w:rsidR="009952A4">
        <w:rPr>
          <w:sz w:val="22"/>
          <w:szCs w:val="22"/>
        </w:rPr>
        <w:t xml:space="preserve"> blagovremeno dostavljene ponude</w:t>
      </w:r>
      <w:r>
        <w:rPr>
          <w:sz w:val="22"/>
          <w:szCs w:val="22"/>
        </w:rPr>
        <w:t xml:space="preserve"> za osiguranje imovine JU Dom-porodica Zenica</w:t>
      </w:r>
      <w:r w:rsidR="00643464">
        <w:rPr>
          <w:sz w:val="22"/>
          <w:szCs w:val="22"/>
        </w:rPr>
        <w:t>.</w:t>
      </w:r>
      <w:r w:rsidR="009952A4">
        <w:rPr>
          <w:sz w:val="22"/>
          <w:szCs w:val="22"/>
        </w:rPr>
        <w:t xml:space="preserve"> i konstatovala:</w:t>
      </w:r>
    </w:p>
    <w:p w:rsidR="00655BA0" w:rsidRDefault="00655BA0" w:rsidP="00655BA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Sarajevo osiguranje d.d. Sarajevo, Podružnica Zenica sa ukupnom vrijednošću od 674,90 KM </w:t>
      </w:r>
    </w:p>
    <w:p w:rsidR="00655BA0" w:rsidRDefault="00655BA0" w:rsidP="00655BA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Uniqa osiguranje d,d, Sarajevo, Servisni centar Zenica,sa ukupnom vrijednošću od 999,25 KM</w:t>
      </w:r>
    </w:p>
    <w:p w:rsidR="00590697" w:rsidRPr="00590697" w:rsidRDefault="00590697" w:rsidP="00590697">
      <w:pPr>
        <w:ind w:left="360"/>
        <w:rPr>
          <w:sz w:val="22"/>
          <w:szCs w:val="22"/>
        </w:rPr>
      </w:pPr>
    </w:p>
    <w:p w:rsidR="00590697" w:rsidRPr="00EE1C27" w:rsidRDefault="003D2827">
      <w:pPr>
        <w:rPr>
          <w:sz w:val="22"/>
          <w:szCs w:val="22"/>
        </w:rPr>
      </w:pPr>
      <w:r>
        <w:t>Prijedlog Komisije za n</w:t>
      </w:r>
      <w:r w:rsidR="00655BA0">
        <w:t xml:space="preserve">abavku usluga osiguranja imovine JU Dom-porodica  je:  </w:t>
      </w:r>
      <w:r w:rsidR="00655BA0" w:rsidRPr="00EE1C27">
        <w:rPr>
          <w:sz w:val="22"/>
          <w:szCs w:val="22"/>
        </w:rPr>
        <w:t>„</w:t>
      </w:r>
      <w:r w:rsidR="008252A2" w:rsidRPr="00EE1C27">
        <w:rPr>
          <w:sz w:val="22"/>
          <w:szCs w:val="22"/>
        </w:rPr>
        <w:t>SARAJEVO OSIGURANJE</w:t>
      </w:r>
      <w:r w:rsidR="00655BA0" w:rsidRPr="00EE1C27">
        <w:rPr>
          <w:sz w:val="22"/>
          <w:szCs w:val="22"/>
        </w:rPr>
        <w:t>“D.D. SARAJEVO PODRUŽNICA ZENICA</w:t>
      </w:r>
      <w:r w:rsidR="00945CCF" w:rsidRPr="00EE1C27">
        <w:rPr>
          <w:sz w:val="22"/>
          <w:szCs w:val="22"/>
        </w:rPr>
        <w:t xml:space="preserve"> </w:t>
      </w:r>
      <w:r w:rsidR="00655BA0" w:rsidRPr="00EE1C27">
        <w:rPr>
          <w:sz w:val="22"/>
          <w:szCs w:val="22"/>
        </w:rPr>
        <w:t>s</w:t>
      </w:r>
      <w:r w:rsidRPr="00EE1C27">
        <w:rPr>
          <w:sz w:val="22"/>
          <w:szCs w:val="22"/>
        </w:rPr>
        <w:t>a</w:t>
      </w:r>
      <w:r w:rsidR="00655BA0" w:rsidRPr="00EE1C27">
        <w:rPr>
          <w:sz w:val="22"/>
          <w:szCs w:val="22"/>
        </w:rPr>
        <w:t>ponudom</w:t>
      </w:r>
      <w:r w:rsidR="008252A2" w:rsidRPr="00EE1C27">
        <w:rPr>
          <w:sz w:val="22"/>
          <w:szCs w:val="22"/>
        </w:rPr>
        <w:t xml:space="preserve"> </w:t>
      </w:r>
      <w:r w:rsidR="00655BA0" w:rsidRPr="00EE1C27">
        <w:rPr>
          <w:sz w:val="22"/>
          <w:szCs w:val="22"/>
        </w:rPr>
        <w:t xml:space="preserve"> u vrijednosti od 674,90 KM, kompletna i najpovoljnija.</w:t>
      </w:r>
      <w:r w:rsidRPr="00EE1C27">
        <w:rPr>
          <w:sz w:val="22"/>
          <w:szCs w:val="22"/>
        </w:rPr>
        <w:t xml:space="preserve"> </w:t>
      </w:r>
    </w:p>
    <w:p w:rsidR="008252A2" w:rsidRPr="00EE1C27" w:rsidRDefault="008252A2" w:rsidP="008252A2">
      <w:pPr>
        <w:jc w:val="both"/>
        <w:rPr>
          <w:sz w:val="22"/>
          <w:szCs w:val="22"/>
        </w:rPr>
      </w:pPr>
    </w:p>
    <w:p w:rsidR="00945CCF" w:rsidRPr="00EE1C27" w:rsidRDefault="00945CCF" w:rsidP="008252A2">
      <w:pPr>
        <w:jc w:val="both"/>
        <w:rPr>
          <w:sz w:val="22"/>
          <w:szCs w:val="22"/>
        </w:rPr>
      </w:pPr>
      <w:r w:rsidRPr="00EE1C27">
        <w:rPr>
          <w:sz w:val="22"/>
          <w:szCs w:val="22"/>
        </w:rPr>
        <w:t>U postupku je ocijenjeno da je komisija pravilno postupila i izbor ponuđača je izvršen u skladu sa Zakonom o javnim nabavkama BiH, podzakonskim aktima i internim aktima ugovornog organa.</w:t>
      </w:r>
    </w:p>
    <w:p w:rsidR="008252A2" w:rsidRPr="00EE1C27" w:rsidRDefault="008252A2" w:rsidP="008252A2">
      <w:pPr>
        <w:jc w:val="both"/>
        <w:rPr>
          <w:sz w:val="22"/>
          <w:szCs w:val="22"/>
        </w:rPr>
      </w:pPr>
    </w:p>
    <w:p w:rsidR="008252A2" w:rsidRDefault="008252A2" w:rsidP="008252A2">
      <w:pPr>
        <w:jc w:val="both"/>
        <w:rPr>
          <w:sz w:val="22"/>
          <w:szCs w:val="22"/>
        </w:rPr>
      </w:pPr>
    </w:p>
    <w:p w:rsidR="00EE1C27" w:rsidRPr="00EE1C27" w:rsidRDefault="00EE1C27" w:rsidP="008252A2">
      <w:pPr>
        <w:jc w:val="both"/>
        <w:rPr>
          <w:sz w:val="22"/>
          <w:szCs w:val="22"/>
        </w:rPr>
      </w:pPr>
    </w:p>
    <w:p w:rsidR="00945CCF" w:rsidRPr="00EE1C27" w:rsidRDefault="00945CCF" w:rsidP="008252A2">
      <w:pPr>
        <w:jc w:val="both"/>
        <w:rPr>
          <w:sz w:val="22"/>
          <w:szCs w:val="22"/>
        </w:rPr>
      </w:pPr>
      <w:r w:rsidRPr="00EE1C27">
        <w:rPr>
          <w:sz w:val="22"/>
          <w:szCs w:val="22"/>
        </w:rPr>
        <w:lastRenderedPageBreak/>
        <w:t>Iz navedenih razloga primjenom člana 64.stav 1.b. Zakona o javnim nabavkama</w:t>
      </w:r>
      <w:r w:rsidR="001E5A21" w:rsidRPr="00EE1C27">
        <w:rPr>
          <w:sz w:val="22"/>
          <w:szCs w:val="22"/>
        </w:rPr>
        <w:t>, te odredaba Pravilnika o postupku direktnog sporazuma, odlučeno je kao u dispozitivu ove odluke.</w:t>
      </w:r>
    </w:p>
    <w:p w:rsidR="001E5A21" w:rsidRDefault="001E5A21"/>
    <w:p w:rsidR="001E5A21" w:rsidRDefault="001E5A21">
      <w:r>
        <w:t>Pravna pouka: Protiv ove odluke može se izjaviti žalba u roku od 5 dana od prijema iste.</w:t>
      </w:r>
    </w:p>
    <w:p w:rsidR="001E5A21" w:rsidRDefault="00590697">
      <w:r>
        <w:t xml:space="preserve"> </w:t>
      </w:r>
    </w:p>
    <w:p w:rsidR="001E5A21" w:rsidRDefault="001E5A21"/>
    <w:p w:rsidR="001E5A21" w:rsidRDefault="001E5A21"/>
    <w:p w:rsidR="001E5A21" w:rsidRDefault="001E5A21"/>
    <w:p w:rsidR="001E5A21" w:rsidRDefault="001E5A21" w:rsidP="00EE1C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2A2">
        <w:tab/>
      </w:r>
      <w:r w:rsidR="008252A2">
        <w:tab/>
      </w:r>
      <w:r>
        <w:t>D I R E K T O R</w:t>
      </w:r>
    </w:p>
    <w:p w:rsidR="00EE1C27" w:rsidRDefault="00EE1C27" w:rsidP="00EE1C27"/>
    <w:p w:rsidR="008252A2" w:rsidRDefault="008252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Branislav Dilber</w:t>
      </w:r>
    </w:p>
    <w:p w:rsidR="001E5A21" w:rsidRDefault="001E5A21">
      <w:r>
        <w:tab/>
      </w:r>
    </w:p>
    <w:sectPr w:rsidR="001E5A21" w:rsidSect="0092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7A6"/>
    <w:multiLevelType w:val="hybridMultilevel"/>
    <w:tmpl w:val="2124B4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E687B"/>
    <w:multiLevelType w:val="hybridMultilevel"/>
    <w:tmpl w:val="AEEE54CC"/>
    <w:lvl w:ilvl="0" w:tplc="4EB6F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5A85"/>
    <w:rsid w:val="000F3772"/>
    <w:rsid w:val="001E5A21"/>
    <w:rsid w:val="002B0B00"/>
    <w:rsid w:val="002F5A85"/>
    <w:rsid w:val="003D2827"/>
    <w:rsid w:val="004C17EF"/>
    <w:rsid w:val="005331B0"/>
    <w:rsid w:val="00590697"/>
    <w:rsid w:val="00643464"/>
    <w:rsid w:val="00655BA0"/>
    <w:rsid w:val="008252A2"/>
    <w:rsid w:val="00841C5F"/>
    <w:rsid w:val="0092118D"/>
    <w:rsid w:val="00924B24"/>
    <w:rsid w:val="00945CCF"/>
    <w:rsid w:val="009952A4"/>
    <w:rsid w:val="00A01904"/>
    <w:rsid w:val="00EE1C27"/>
    <w:rsid w:val="00EF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F5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52A4"/>
    <w:pPr>
      <w:ind w:left="720"/>
      <w:contextualSpacing/>
    </w:pPr>
  </w:style>
  <w:style w:type="table" w:styleId="TableGrid">
    <w:name w:val="Table Grid"/>
    <w:basedOn w:val="TableNormal"/>
    <w:uiPriority w:val="59"/>
    <w:rsid w:val="00643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por@bih.net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2016-06-14T09:57:00Z</cp:lastPrinted>
  <dcterms:created xsi:type="dcterms:W3CDTF">2016-06-14T09:41:00Z</dcterms:created>
  <dcterms:modified xsi:type="dcterms:W3CDTF">2016-06-14T09:59:00Z</dcterms:modified>
</cp:coreProperties>
</file>